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A25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A25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6F4A7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</w:t>
      </w:r>
      <w:r w:rsidR="00FC317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A25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4500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>
        <w:rPr>
          <w:rFonts w:ascii="Times New Roman" w:hAnsi="Times New Roman" w:cs="Times New Roman"/>
          <w:sz w:val="20"/>
          <w:szCs w:val="20"/>
        </w:rPr>
        <w:t>nell’ambito delle attività connesse al Master in Management degli App</w:t>
      </w:r>
      <w:r w:rsidR="00DB4F83">
        <w:rPr>
          <w:rFonts w:ascii="Times New Roman" w:hAnsi="Times New Roman" w:cs="Times New Roman"/>
          <w:sz w:val="20"/>
          <w:szCs w:val="20"/>
        </w:rPr>
        <w:t>rovvigionamenti ed Appalti</w:t>
      </w:r>
      <w:r w:rsidR="00A25944">
        <w:rPr>
          <w:rFonts w:ascii="Times New Roman" w:hAnsi="Times New Roman" w:cs="Times New Roman"/>
          <w:sz w:val="20"/>
          <w:szCs w:val="20"/>
        </w:rPr>
        <w:t xml:space="preserve"> Pubblici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FC317C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RM </w:t>
      </w:r>
      <w:r w:rsidR="00A2594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4500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</w:t>
      </w:r>
      <w:proofErr w:type="gramStart"/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di</w:t>
      </w:r>
      <w:proofErr w:type="gramEnd"/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bookmarkStart w:id="0" w:name="_GoBack"/>
      <w:bookmarkEnd w:id="0"/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6B2B08" w:rsidRPr="00BC61E4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</w:t>
      </w:r>
      <w:proofErr w:type="gramStart"/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2)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proofErr w:type="gramEnd"/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occasionale </w:t>
      </w:r>
      <w:r w:rsidR="00A2594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6F4A7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</w:t>
      </w:r>
      <w:r w:rsidR="002214D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A2594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4.500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C4F9A"/>
    <w:rsid w:val="00107341"/>
    <w:rsid w:val="0015168D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12D3E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5021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2016-01-11T11:09:00Z</cp:lastPrinted>
  <dcterms:created xsi:type="dcterms:W3CDTF">2017-10-19T15:22:00Z</dcterms:created>
  <dcterms:modified xsi:type="dcterms:W3CDTF">2017-10-19T15:25:00Z</dcterms:modified>
</cp:coreProperties>
</file>