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</w:t>
      </w:r>
      <w:r w:rsidR="00926B16" w:rsidRPr="00926B16">
        <w:rPr>
          <w:b/>
        </w:rPr>
        <w:t>di n. 1 incarico di natura occasionale per attività di tutoraggio e supporto alla didattica per n. 11 insegnamenti presso il Dipartimento di Management e Diritto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0468A9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0468A9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</w:t>
      </w:r>
      <w:r w:rsidR="002A5440">
        <w:rPr>
          <w:rFonts w:ascii="Times New Roman" w:hAnsi="Times New Roman" w:cs="Times New Roman"/>
        </w:rPr>
        <w:t xml:space="preserve"> attività di tutoraggio per i seguenti insegnamenti (barrare massimo tre insegnamenti):</w:t>
      </w:r>
    </w:p>
    <w:tbl>
      <w:tblPr>
        <w:tblW w:w="104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2694"/>
        <w:gridCol w:w="1044"/>
        <w:gridCol w:w="552"/>
        <w:gridCol w:w="1063"/>
        <w:gridCol w:w="1629"/>
        <w:gridCol w:w="814"/>
        <w:gridCol w:w="1176"/>
        <w:gridCol w:w="1240"/>
      </w:tblGrid>
      <w:tr w:rsidR="002A5440" w:rsidRPr="002A5440" w:rsidTr="000468A9">
        <w:trPr>
          <w:trHeight w:val="316"/>
        </w:trPr>
        <w:tc>
          <w:tcPr>
            <w:tcW w:w="285" w:type="dxa"/>
          </w:tcPr>
          <w:p w:rsidR="002A5440" w:rsidRDefault="002A5440" w:rsidP="002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2A5440" w:rsidRPr="002A5440" w:rsidRDefault="002A5440" w:rsidP="002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A5440" w:rsidRPr="002A5440" w:rsidRDefault="002A5440" w:rsidP="002A5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Insegnamento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MODULO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A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CdL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 Lordo €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Periodo</w:t>
            </w:r>
          </w:p>
        </w:tc>
      </w:tr>
      <w:tr w:rsidR="002A5440" w:rsidRPr="002A5440" w:rsidTr="000468A9">
        <w:trPr>
          <w:trHeight w:val="632"/>
        </w:trPr>
        <w:tc>
          <w:tcPr>
            <w:tcW w:w="285" w:type="dxa"/>
          </w:tcPr>
          <w:p w:rsidR="002A5440" w:rsidRPr="002A5440" w:rsidRDefault="002A5440" w:rsidP="002A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A5440" w:rsidRPr="002A5440" w:rsidRDefault="002A5440" w:rsidP="002A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Economia aziendale (II canale)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SECS-P/07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I-II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Monteduro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CLEF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1.200,00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Calibri" w:hAnsi="Times New Roman" w:cs="Times New Roman"/>
                <w:sz w:val="20"/>
                <w:szCs w:val="20"/>
              </w:rPr>
              <w:t>26/09/2022 – 17/02/2023</w:t>
            </w:r>
          </w:p>
        </w:tc>
      </w:tr>
      <w:tr w:rsidR="002A5440" w:rsidRPr="002A5440" w:rsidTr="000468A9">
        <w:trPr>
          <w:trHeight w:val="632"/>
        </w:trPr>
        <w:tc>
          <w:tcPr>
            <w:tcW w:w="285" w:type="dxa"/>
          </w:tcPr>
          <w:p w:rsidR="002A5440" w:rsidRPr="002A5440" w:rsidRDefault="002A5440" w:rsidP="002A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5440" w:rsidRPr="002A5440" w:rsidRDefault="002A5440" w:rsidP="002A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Marketing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SECS-P/08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I-II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Poggesi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CLEM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1.200,00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Calibri" w:hAnsi="Times New Roman" w:cs="Times New Roman"/>
                <w:sz w:val="20"/>
                <w:szCs w:val="20"/>
              </w:rPr>
              <w:t>26/09/2022 – 17/02/2023</w:t>
            </w:r>
          </w:p>
        </w:tc>
      </w:tr>
      <w:tr w:rsidR="002A5440" w:rsidRPr="002A5440" w:rsidTr="000468A9">
        <w:trPr>
          <w:trHeight w:val="632"/>
        </w:trPr>
        <w:tc>
          <w:tcPr>
            <w:tcW w:w="285" w:type="dxa"/>
          </w:tcPr>
          <w:p w:rsidR="002A5440" w:rsidRPr="002A5440" w:rsidRDefault="002A5440" w:rsidP="002A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A5440" w:rsidRPr="002A5440" w:rsidRDefault="002A5440" w:rsidP="002A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Economia degli Intermediari Finanziari 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SECS-P/11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Carretta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CLEF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900,00</w:t>
            </w:r>
          </w:p>
        </w:tc>
        <w:tc>
          <w:tcPr>
            <w:tcW w:w="1240" w:type="dxa"/>
            <w:shd w:val="clear" w:color="auto" w:fill="auto"/>
            <w:hideMark/>
          </w:tcPr>
          <w:p w:rsidR="002A5440" w:rsidRPr="002A5440" w:rsidRDefault="002A5440" w:rsidP="002A544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440">
              <w:rPr>
                <w:rFonts w:ascii="Times New Roman" w:eastAsia="Calibri" w:hAnsi="Times New Roman" w:cs="Times New Roman"/>
                <w:sz w:val="20"/>
                <w:szCs w:val="20"/>
              </w:rPr>
              <w:t>26/09/2022 – 17/02/2023</w:t>
            </w:r>
          </w:p>
        </w:tc>
      </w:tr>
      <w:tr w:rsidR="002A5440" w:rsidRPr="002A5440" w:rsidTr="000468A9">
        <w:trPr>
          <w:trHeight w:val="632"/>
        </w:trPr>
        <w:tc>
          <w:tcPr>
            <w:tcW w:w="285" w:type="dxa"/>
          </w:tcPr>
          <w:p w:rsidR="002A5440" w:rsidRPr="002A5440" w:rsidRDefault="002A5440" w:rsidP="002A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A5440" w:rsidRPr="002A5440" w:rsidRDefault="002A5440" w:rsidP="002A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Economia degli Intermediari Finanziari 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SECS-P/11</w:t>
            </w:r>
          </w:p>
        </w:tc>
        <w:tc>
          <w:tcPr>
            <w:tcW w:w="552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629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Leonelli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CLEM</w:t>
            </w: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900,00</w:t>
            </w:r>
          </w:p>
        </w:tc>
        <w:tc>
          <w:tcPr>
            <w:tcW w:w="1240" w:type="dxa"/>
            <w:shd w:val="clear" w:color="auto" w:fill="auto"/>
            <w:hideMark/>
          </w:tcPr>
          <w:p w:rsidR="002A5440" w:rsidRPr="002A5440" w:rsidRDefault="002A5440" w:rsidP="002A544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440">
              <w:rPr>
                <w:rFonts w:ascii="Times New Roman" w:eastAsia="Calibri" w:hAnsi="Times New Roman" w:cs="Times New Roman"/>
                <w:sz w:val="20"/>
                <w:szCs w:val="20"/>
              </w:rPr>
              <w:t>26/09/2022 – 17/02/2023</w:t>
            </w:r>
          </w:p>
        </w:tc>
      </w:tr>
      <w:tr w:rsidR="002A5440" w:rsidRPr="002A5440" w:rsidTr="000468A9">
        <w:trPr>
          <w:trHeight w:val="632"/>
        </w:trPr>
        <w:tc>
          <w:tcPr>
            <w:tcW w:w="285" w:type="dxa"/>
          </w:tcPr>
          <w:p w:rsidR="002A5440" w:rsidRPr="002A5440" w:rsidRDefault="002A5440" w:rsidP="002A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5440" w:rsidRPr="002A5440" w:rsidRDefault="002A5440" w:rsidP="002A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General Management – I modulo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SECS-P/08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Abatecola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MScBA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900,00</w:t>
            </w:r>
          </w:p>
        </w:tc>
        <w:tc>
          <w:tcPr>
            <w:tcW w:w="1240" w:type="dxa"/>
            <w:shd w:val="clear" w:color="auto" w:fill="auto"/>
          </w:tcPr>
          <w:p w:rsidR="002A5440" w:rsidRPr="002A5440" w:rsidRDefault="002A5440" w:rsidP="002A544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440">
              <w:rPr>
                <w:rFonts w:ascii="Times New Roman" w:eastAsia="Calibri" w:hAnsi="Times New Roman" w:cs="Times New Roman"/>
                <w:sz w:val="20"/>
                <w:szCs w:val="20"/>
              </w:rPr>
              <w:t>26/09/2022 – 17/02/2023</w:t>
            </w:r>
          </w:p>
        </w:tc>
      </w:tr>
      <w:tr w:rsidR="002A5440" w:rsidRPr="002A5440" w:rsidTr="000468A9">
        <w:trPr>
          <w:trHeight w:val="632"/>
        </w:trPr>
        <w:tc>
          <w:tcPr>
            <w:tcW w:w="285" w:type="dxa"/>
          </w:tcPr>
          <w:p w:rsidR="002A5440" w:rsidRPr="002A5440" w:rsidRDefault="002A5440" w:rsidP="002A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5440" w:rsidRPr="002A5440" w:rsidRDefault="002A5440" w:rsidP="002A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Corporate Finance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SECS-P/09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Mattarocci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MScBA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900,00</w:t>
            </w:r>
          </w:p>
        </w:tc>
        <w:tc>
          <w:tcPr>
            <w:tcW w:w="1240" w:type="dxa"/>
            <w:shd w:val="clear" w:color="auto" w:fill="auto"/>
          </w:tcPr>
          <w:p w:rsidR="002A5440" w:rsidRPr="002A5440" w:rsidRDefault="002A5440" w:rsidP="002A544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440">
              <w:rPr>
                <w:rFonts w:ascii="Times New Roman" w:eastAsia="Calibri" w:hAnsi="Times New Roman" w:cs="Times New Roman"/>
                <w:sz w:val="20"/>
                <w:szCs w:val="20"/>
              </w:rPr>
              <w:t>26/09/2022 – 17/02/2023</w:t>
            </w:r>
          </w:p>
        </w:tc>
      </w:tr>
      <w:tr w:rsidR="002A5440" w:rsidRPr="002A5440" w:rsidTr="000468A9">
        <w:trPr>
          <w:trHeight w:val="632"/>
        </w:trPr>
        <w:tc>
          <w:tcPr>
            <w:tcW w:w="285" w:type="dxa"/>
          </w:tcPr>
          <w:p w:rsidR="002A5440" w:rsidRPr="002A5440" w:rsidRDefault="002A5440" w:rsidP="002A54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5440" w:rsidRPr="002A5440" w:rsidRDefault="002A5440" w:rsidP="002A5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A54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Organisational</w:t>
            </w:r>
            <w:proofErr w:type="spellEnd"/>
            <w:r w:rsidRPr="002A54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Dynamics and </w:t>
            </w:r>
            <w:proofErr w:type="spellStart"/>
            <w:r w:rsidRPr="002A54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SECS-P/10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Gnan</w:t>
            </w:r>
            <w:proofErr w:type="spellEnd"/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MScBA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900,00</w:t>
            </w:r>
          </w:p>
        </w:tc>
        <w:tc>
          <w:tcPr>
            <w:tcW w:w="1240" w:type="dxa"/>
            <w:shd w:val="clear" w:color="auto" w:fill="auto"/>
          </w:tcPr>
          <w:p w:rsidR="002A5440" w:rsidRPr="002A5440" w:rsidRDefault="002A5440" w:rsidP="002A544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440">
              <w:rPr>
                <w:rFonts w:ascii="Times New Roman" w:eastAsia="Calibri" w:hAnsi="Times New Roman" w:cs="Times New Roman"/>
                <w:sz w:val="20"/>
                <w:szCs w:val="20"/>
              </w:rPr>
              <w:t>26/09/2022 – 17/02/2023</w:t>
            </w:r>
          </w:p>
        </w:tc>
      </w:tr>
      <w:tr w:rsidR="002A5440" w:rsidRPr="002A5440" w:rsidTr="000468A9">
        <w:trPr>
          <w:trHeight w:val="632"/>
        </w:trPr>
        <w:tc>
          <w:tcPr>
            <w:tcW w:w="285" w:type="dxa"/>
          </w:tcPr>
          <w:p w:rsidR="002A5440" w:rsidRPr="002A5440" w:rsidRDefault="002A5440" w:rsidP="002A54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2A5440" w:rsidRPr="002A5440" w:rsidRDefault="002A5440" w:rsidP="002A54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A544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Introduction to Public Law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IUS/09</w:t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2A5440" w:rsidRPr="002A5440" w:rsidRDefault="000468A9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Conticelli/Vannini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BA&amp;E</w:t>
            </w:r>
          </w:p>
        </w:tc>
        <w:tc>
          <w:tcPr>
            <w:tcW w:w="1176" w:type="dxa"/>
            <w:shd w:val="clear" w:color="auto" w:fill="auto"/>
            <w:noWrap/>
            <w:vAlign w:val="center"/>
          </w:tcPr>
          <w:p w:rsidR="002A5440" w:rsidRPr="002A5440" w:rsidRDefault="002A5440" w:rsidP="002A5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A5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900,00</w:t>
            </w:r>
          </w:p>
        </w:tc>
        <w:tc>
          <w:tcPr>
            <w:tcW w:w="1240" w:type="dxa"/>
            <w:shd w:val="clear" w:color="auto" w:fill="auto"/>
          </w:tcPr>
          <w:p w:rsidR="002A5440" w:rsidRPr="002A5440" w:rsidRDefault="002A5440" w:rsidP="002A544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440">
              <w:rPr>
                <w:rFonts w:ascii="Times New Roman" w:eastAsia="Calibri" w:hAnsi="Times New Roman" w:cs="Times New Roman"/>
                <w:sz w:val="20"/>
                <w:szCs w:val="20"/>
              </w:rPr>
              <w:t>26/09/2022 – 17/02/2023</w:t>
            </w:r>
          </w:p>
        </w:tc>
      </w:tr>
      <w:tr w:rsidR="000468A9" w:rsidRPr="002A5440" w:rsidTr="000468A9">
        <w:trPr>
          <w:trHeight w:val="632"/>
        </w:trPr>
        <w:tc>
          <w:tcPr>
            <w:tcW w:w="285" w:type="dxa"/>
          </w:tcPr>
          <w:p w:rsidR="000468A9" w:rsidRPr="002A5440" w:rsidRDefault="000468A9" w:rsidP="0004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General Management</w:t>
            </w:r>
          </w:p>
        </w:tc>
        <w:tc>
          <w:tcPr>
            <w:tcW w:w="1044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SECS-P/08</w:t>
            </w:r>
          </w:p>
        </w:tc>
        <w:tc>
          <w:tcPr>
            <w:tcW w:w="552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63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2°sem – I e II modulo</w:t>
            </w:r>
          </w:p>
        </w:tc>
        <w:tc>
          <w:tcPr>
            <w:tcW w:w="1629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Abatecola</w:t>
            </w:r>
          </w:p>
        </w:tc>
        <w:tc>
          <w:tcPr>
            <w:tcW w:w="814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BA&amp;E</w:t>
            </w:r>
          </w:p>
        </w:tc>
        <w:tc>
          <w:tcPr>
            <w:tcW w:w="1176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1.200,00</w:t>
            </w:r>
          </w:p>
        </w:tc>
        <w:tc>
          <w:tcPr>
            <w:tcW w:w="1240" w:type="dxa"/>
            <w:shd w:val="clear" w:color="auto" w:fill="auto"/>
          </w:tcPr>
          <w:p w:rsidR="000468A9" w:rsidRPr="000468A9" w:rsidRDefault="000468A9" w:rsidP="0004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20/02/2023 – 19/05/2023</w:t>
            </w:r>
          </w:p>
        </w:tc>
      </w:tr>
      <w:tr w:rsidR="000468A9" w:rsidRPr="002A5440" w:rsidTr="000468A9">
        <w:trPr>
          <w:trHeight w:val="632"/>
        </w:trPr>
        <w:tc>
          <w:tcPr>
            <w:tcW w:w="285" w:type="dxa"/>
          </w:tcPr>
          <w:p w:rsidR="000468A9" w:rsidRPr="002A5440" w:rsidRDefault="000468A9" w:rsidP="0004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Financial Accounting</w:t>
            </w:r>
          </w:p>
        </w:tc>
        <w:tc>
          <w:tcPr>
            <w:tcW w:w="1044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SECS-P/07</w:t>
            </w:r>
          </w:p>
        </w:tc>
        <w:tc>
          <w:tcPr>
            <w:tcW w:w="552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63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2°sem – I modulo</w:t>
            </w:r>
          </w:p>
        </w:tc>
        <w:tc>
          <w:tcPr>
            <w:tcW w:w="1629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Brunelli</w:t>
            </w:r>
          </w:p>
        </w:tc>
        <w:tc>
          <w:tcPr>
            <w:tcW w:w="814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BA&amp;E</w:t>
            </w:r>
          </w:p>
        </w:tc>
        <w:tc>
          <w:tcPr>
            <w:tcW w:w="1176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900,00</w:t>
            </w:r>
          </w:p>
        </w:tc>
        <w:tc>
          <w:tcPr>
            <w:tcW w:w="1240" w:type="dxa"/>
            <w:shd w:val="clear" w:color="auto" w:fill="auto"/>
          </w:tcPr>
          <w:p w:rsidR="000468A9" w:rsidRPr="000468A9" w:rsidRDefault="000468A9" w:rsidP="0004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20/02/2023 – 31/03/2023</w:t>
            </w:r>
          </w:p>
        </w:tc>
      </w:tr>
      <w:tr w:rsidR="000468A9" w:rsidRPr="002A5440" w:rsidTr="000468A9">
        <w:trPr>
          <w:trHeight w:val="632"/>
        </w:trPr>
        <w:tc>
          <w:tcPr>
            <w:tcW w:w="285" w:type="dxa"/>
          </w:tcPr>
          <w:p w:rsidR="000468A9" w:rsidRPr="002A5440" w:rsidRDefault="000468A9" w:rsidP="0004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Financial Analysis</w:t>
            </w:r>
          </w:p>
        </w:tc>
        <w:tc>
          <w:tcPr>
            <w:tcW w:w="1044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SECS-P/07</w:t>
            </w:r>
          </w:p>
        </w:tc>
        <w:tc>
          <w:tcPr>
            <w:tcW w:w="552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63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2°sem – II modulo</w:t>
            </w:r>
          </w:p>
        </w:tc>
        <w:tc>
          <w:tcPr>
            <w:tcW w:w="1629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Brunelli</w:t>
            </w:r>
          </w:p>
        </w:tc>
        <w:tc>
          <w:tcPr>
            <w:tcW w:w="814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BA&amp;E</w:t>
            </w:r>
          </w:p>
        </w:tc>
        <w:tc>
          <w:tcPr>
            <w:tcW w:w="1176" w:type="dxa"/>
            <w:shd w:val="clear" w:color="auto" w:fill="auto"/>
            <w:noWrap/>
          </w:tcPr>
          <w:p w:rsidR="000468A9" w:rsidRPr="000468A9" w:rsidRDefault="000468A9" w:rsidP="000468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900,00</w:t>
            </w:r>
          </w:p>
        </w:tc>
        <w:tc>
          <w:tcPr>
            <w:tcW w:w="1240" w:type="dxa"/>
            <w:shd w:val="clear" w:color="auto" w:fill="auto"/>
          </w:tcPr>
          <w:p w:rsidR="000468A9" w:rsidRPr="000468A9" w:rsidRDefault="000468A9" w:rsidP="000468A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68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10/04/2023 – 19/05/2023</w:t>
            </w:r>
          </w:p>
        </w:tc>
      </w:tr>
    </w:tbl>
    <w:p w:rsidR="002A5440" w:rsidRDefault="002A5440" w:rsidP="00FC01B3">
      <w:pPr>
        <w:jc w:val="both"/>
        <w:rPr>
          <w:rFonts w:ascii="Times New Roman" w:hAnsi="Times New Roman" w:cs="Times New Roman"/>
        </w:rPr>
      </w:pP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  <w:bookmarkStart w:id="0" w:name="_GoBack"/>
      <w:bookmarkEnd w:id="0"/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lastRenderedPageBreak/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68A9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A5440"/>
    <w:rsid w:val="002E50DD"/>
    <w:rsid w:val="00305520"/>
    <w:rsid w:val="00336039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26B16"/>
    <w:rsid w:val="00932167"/>
    <w:rsid w:val="00991503"/>
    <w:rsid w:val="009D69DA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B225D"/>
    <w:rsid w:val="00F007BE"/>
    <w:rsid w:val="00F00CF1"/>
    <w:rsid w:val="00F063BA"/>
    <w:rsid w:val="00F324B8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EBA6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4</cp:revision>
  <dcterms:created xsi:type="dcterms:W3CDTF">2022-07-28T10:52:00Z</dcterms:created>
  <dcterms:modified xsi:type="dcterms:W3CDTF">2022-08-02T09:18:00Z</dcterms:modified>
</cp:coreProperties>
</file>