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B" w:rsidRDefault="0069084B">
      <w:r>
        <w:rPr>
          <w:noProof/>
          <w:lang w:eastAsia="it-IT"/>
        </w:rPr>
        <w:drawing>
          <wp:inline distT="0" distB="0" distL="0" distR="0">
            <wp:extent cx="6120130" cy="1531871"/>
            <wp:effectExtent l="19050" t="0" r="0" b="0"/>
            <wp:docPr id="1" name="Immagine 1" descr="C:\Users\Silvio\Documents\UNIVERSITA'\Loghi\logo-economia-unir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ocuments\UNIVERSITA'\Loghi\logo-economia-unirom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B" w:rsidRDefault="0069084B" w:rsidP="0069084B">
      <w:pPr>
        <w:spacing w:line="240" w:lineRule="auto"/>
        <w:ind w:left="720"/>
        <w:contextualSpacing/>
        <w:jc w:val="center"/>
        <w:rPr>
          <w:rFonts w:ascii="Garamond" w:hAnsi="Garamond"/>
          <w:b/>
          <w:sz w:val="40"/>
          <w:szCs w:val="40"/>
        </w:rPr>
      </w:pPr>
      <w:r>
        <w:tab/>
      </w:r>
      <w:r>
        <w:rPr>
          <w:rFonts w:ascii="Garamond" w:hAnsi="Garamond"/>
          <w:b/>
          <w:sz w:val="40"/>
          <w:szCs w:val="40"/>
        </w:rPr>
        <w:t>Martedì 10 aprile 2018 – h. 15,15 -17,00</w:t>
      </w:r>
    </w:p>
    <w:p w:rsidR="0069084B" w:rsidRDefault="0069084B" w:rsidP="0069084B">
      <w:pPr>
        <w:spacing w:line="240" w:lineRule="auto"/>
        <w:ind w:left="720"/>
        <w:contextualSpacing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Edificio B Aula T-4</w:t>
      </w:r>
    </w:p>
    <w:p w:rsidR="0069084B" w:rsidRDefault="0069084B" w:rsidP="0069084B">
      <w:pPr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Incontro di studio sul tema:</w:t>
      </w:r>
    </w:p>
    <w:p w:rsidR="0069084B" w:rsidRPr="0078768E" w:rsidRDefault="0069084B" w:rsidP="0069084B">
      <w:pPr>
        <w:ind w:left="720"/>
        <w:jc w:val="center"/>
        <w:rPr>
          <w:rFonts w:ascii="Garamond" w:hAnsi="Garamond"/>
          <w:b/>
          <w:i/>
          <w:smallCaps/>
          <w:sz w:val="48"/>
          <w:szCs w:val="48"/>
        </w:rPr>
      </w:pPr>
      <w:r w:rsidRPr="0078768E">
        <w:rPr>
          <w:rFonts w:ascii="Garamond" w:hAnsi="Garamond"/>
          <w:b/>
          <w:i/>
          <w:smallCaps/>
          <w:sz w:val="48"/>
          <w:szCs w:val="48"/>
        </w:rPr>
        <w:t>Il diritto allo studio universitario nell’ordinamento costituzionale</w:t>
      </w:r>
    </w:p>
    <w:p w:rsidR="0069084B" w:rsidRDefault="0069084B" w:rsidP="0069084B">
      <w:pPr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Introduce il tema:</w:t>
      </w:r>
    </w:p>
    <w:p w:rsidR="0069084B" w:rsidRDefault="0069084B" w:rsidP="0069084B">
      <w:pPr>
        <w:spacing w:line="360" w:lineRule="auto"/>
        <w:ind w:left="720"/>
        <w:contextualSpacing/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Prof. Carmelo URSINO</w:t>
      </w:r>
    </w:p>
    <w:p w:rsidR="0069084B" w:rsidRPr="00642AFD" w:rsidRDefault="0069084B" w:rsidP="0069084B">
      <w:pPr>
        <w:spacing w:line="360" w:lineRule="auto"/>
        <w:ind w:left="720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Commissario Straordinario LAZIODISU</w:t>
      </w:r>
    </w:p>
    <w:p w:rsidR="0069084B" w:rsidRDefault="0069084B" w:rsidP="0069084B">
      <w:pPr>
        <w:ind w:left="720"/>
        <w:jc w:val="center"/>
        <w:rPr>
          <w:rFonts w:ascii="Garamond" w:hAnsi="Garamond"/>
          <w:b/>
          <w:i/>
          <w:sz w:val="40"/>
          <w:szCs w:val="40"/>
        </w:rPr>
      </w:pPr>
    </w:p>
    <w:p w:rsidR="0069084B" w:rsidRDefault="0069084B" w:rsidP="0069084B">
      <w:pPr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Coordina:</w:t>
      </w:r>
    </w:p>
    <w:p w:rsidR="0069084B" w:rsidRDefault="0069084B" w:rsidP="0069084B">
      <w:pPr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Prof. Salvatore BELLOMIA</w:t>
      </w:r>
    </w:p>
    <w:p w:rsidR="0069084B" w:rsidRDefault="0069084B" w:rsidP="0069084B">
      <w:pPr>
        <w:spacing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Intervengono:</w:t>
      </w:r>
    </w:p>
    <w:p w:rsidR="0069084B" w:rsidRDefault="0069084B" w:rsidP="0069084B">
      <w:pPr>
        <w:spacing w:line="240" w:lineRule="auto"/>
        <w:ind w:left="720"/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Prof. Raffaele </w:t>
      </w:r>
      <w:r w:rsidRPr="009D7F31">
        <w:rPr>
          <w:rFonts w:ascii="Garamond" w:hAnsi="Garamond"/>
          <w:b/>
          <w:i/>
          <w:caps/>
          <w:sz w:val="40"/>
          <w:szCs w:val="40"/>
        </w:rPr>
        <w:t>Titomanlio</w:t>
      </w:r>
    </w:p>
    <w:p w:rsidR="0069084B" w:rsidRPr="009D7F31" w:rsidRDefault="0069084B" w:rsidP="0069084B">
      <w:pPr>
        <w:spacing w:line="240" w:lineRule="auto"/>
        <w:ind w:left="720"/>
        <w:jc w:val="center"/>
        <w:rPr>
          <w:rFonts w:ascii="Garamond" w:hAnsi="Garamond"/>
          <w:b/>
          <w:i/>
          <w:caps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Prof.ssa Martina </w:t>
      </w:r>
      <w:r w:rsidRPr="009D7F31">
        <w:rPr>
          <w:rFonts w:ascii="Garamond" w:hAnsi="Garamond"/>
          <w:b/>
          <w:i/>
          <w:caps/>
          <w:sz w:val="40"/>
          <w:szCs w:val="40"/>
        </w:rPr>
        <w:t>Conticelli</w:t>
      </w:r>
    </w:p>
    <w:p w:rsidR="0069084B" w:rsidRPr="009D7F31" w:rsidRDefault="0069084B" w:rsidP="0069084B">
      <w:pPr>
        <w:spacing w:line="240" w:lineRule="auto"/>
        <w:ind w:left="720"/>
        <w:jc w:val="center"/>
        <w:rPr>
          <w:rFonts w:ascii="Garamond" w:hAnsi="Garamond"/>
          <w:b/>
          <w:i/>
          <w:caps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Prof. Marco </w:t>
      </w:r>
      <w:r w:rsidRPr="009D7F31">
        <w:rPr>
          <w:rFonts w:ascii="Garamond" w:hAnsi="Garamond"/>
          <w:b/>
          <w:i/>
          <w:caps/>
          <w:sz w:val="40"/>
          <w:szCs w:val="40"/>
        </w:rPr>
        <w:t>Macchia</w:t>
      </w:r>
    </w:p>
    <w:p w:rsidR="0069084B" w:rsidRPr="009D7F31" w:rsidRDefault="0069084B" w:rsidP="0069084B">
      <w:pPr>
        <w:spacing w:line="240" w:lineRule="auto"/>
        <w:ind w:left="720"/>
        <w:jc w:val="center"/>
        <w:rPr>
          <w:rFonts w:ascii="Garamond" w:hAnsi="Garamond"/>
          <w:b/>
          <w:i/>
          <w:caps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Prof. Silvio </w:t>
      </w:r>
      <w:r w:rsidRPr="009D7F31">
        <w:rPr>
          <w:rFonts w:ascii="Garamond" w:hAnsi="Garamond"/>
          <w:b/>
          <w:i/>
          <w:caps/>
          <w:sz w:val="40"/>
          <w:szCs w:val="40"/>
        </w:rPr>
        <w:t>Vannini</w:t>
      </w:r>
    </w:p>
    <w:p w:rsidR="0069084B" w:rsidRDefault="0069084B" w:rsidP="0069084B">
      <w:pPr>
        <w:ind w:left="72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2504916" cy="1526875"/>
            <wp:effectExtent l="1905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6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1" w:rsidRPr="0069084B" w:rsidRDefault="009C35A9" w:rsidP="009C35A9">
      <w:pPr>
        <w:ind w:left="720"/>
        <w:jc w:val="center"/>
      </w:pPr>
      <w:r>
        <w:rPr>
          <w:rFonts w:ascii="Garamond" w:hAnsi="Garamond"/>
        </w:rPr>
        <w:t xml:space="preserve">Segreteria scientifica e organizzativa: prof. Silvio </w:t>
      </w:r>
      <w:proofErr w:type="spellStart"/>
      <w:r>
        <w:rPr>
          <w:rFonts w:ascii="Garamond" w:hAnsi="Garamond"/>
        </w:rPr>
        <w:t>Vannini</w:t>
      </w:r>
      <w:proofErr w:type="spellEnd"/>
      <w:r>
        <w:rPr>
          <w:rFonts w:ascii="Garamond" w:hAnsi="Garamond"/>
        </w:rPr>
        <w:t xml:space="preserve"> – </w:t>
      </w:r>
      <w:hyperlink r:id="rId6" w:history="1">
        <w:r w:rsidRPr="00007E7D">
          <w:rPr>
            <w:rStyle w:val="Collegamentoipertestuale"/>
            <w:rFonts w:ascii="Garamond" w:hAnsi="Garamond"/>
          </w:rPr>
          <w:t>vannini@uniroma2.it</w:t>
        </w:r>
      </w:hyperlink>
      <w:r>
        <w:rPr>
          <w:rFonts w:ascii="Garamond" w:hAnsi="Garamond"/>
        </w:rPr>
        <w:t xml:space="preserve"> 06 72595745</w:t>
      </w:r>
    </w:p>
    <w:sectPr w:rsidR="00577751" w:rsidRPr="0069084B" w:rsidSect="009C35A9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9084B"/>
    <w:rsid w:val="00577751"/>
    <w:rsid w:val="0069084B"/>
    <w:rsid w:val="009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84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90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nini@uniroma2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1</cp:revision>
  <dcterms:created xsi:type="dcterms:W3CDTF">2018-03-27T17:02:00Z</dcterms:created>
  <dcterms:modified xsi:type="dcterms:W3CDTF">2018-03-27T17:16:00Z</dcterms:modified>
</cp:coreProperties>
</file>