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8676E" w14:textId="2C059633" w:rsidR="00941532" w:rsidRDefault="00C40433">
      <w:r w:rsidRPr="00C40433">
        <w:t>The company X has been e</w:t>
      </w:r>
      <w:r>
        <w:t>stablished in prior year. Following is the last available financial statements:</w:t>
      </w:r>
    </w:p>
    <w:p w14:paraId="16D18EC8" w14:textId="77777777" w:rsidR="00C40433" w:rsidRDefault="00C40433"/>
    <w:tbl>
      <w:tblPr>
        <w:tblW w:w="0" w:type="auto"/>
        <w:tblLook w:val="04A0" w:firstRow="1" w:lastRow="0" w:firstColumn="1" w:lastColumn="0" w:noHBand="0" w:noVBand="1"/>
      </w:tblPr>
      <w:tblGrid>
        <w:gridCol w:w="2135"/>
        <w:gridCol w:w="1790"/>
        <w:gridCol w:w="2780"/>
        <w:gridCol w:w="1812"/>
      </w:tblGrid>
      <w:tr w:rsidR="00C40433" w:rsidRPr="00C40433" w14:paraId="4950F8F2" w14:textId="77777777" w:rsidTr="00C40433">
        <w:trPr>
          <w:trHeight w:val="20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3D01C9DA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:u w:val="single"/>
                <w14:ligatures w14:val="none"/>
              </w:rPr>
              <w:t>Asset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8A9738F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Amount 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7C2F3BD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:u w:val="single"/>
                <w14:ligatures w14:val="none"/>
              </w:rPr>
              <w:t>Equity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3D0D7BBE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Amount </w:t>
            </w:r>
          </w:p>
        </w:tc>
      </w:tr>
      <w:tr w:rsidR="00C40433" w:rsidRPr="00C40433" w14:paraId="7465E0BC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6B3C59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Accounts Receivables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6F6F368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 xml:space="preserve">                   24.400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E4A4C9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Capital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92A236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 xml:space="preserve">                   50.000 </w:t>
            </w:r>
          </w:p>
        </w:tc>
      </w:tr>
      <w:tr w:rsidR="00C40433" w:rsidRPr="00C40433" w14:paraId="3794163B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6B7474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Cash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C5F25D6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 xml:space="preserve">                   81.712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3B5636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Profit and loss for the period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673CCA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 xml:space="preserve">                      6.700 </w:t>
            </w:r>
          </w:p>
        </w:tc>
      </w:tr>
      <w:tr w:rsidR="00C40433" w:rsidRPr="00C40433" w14:paraId="27B37071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25B138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C0C9EBE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3299FE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4A7D3D" w14:textId="77777777" w:rsidR="00C40433" w:rsidRPr="00C40433" w:rsidRDefault="00C40433" w:rsidP="00C40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</w:p>
        </w:tc>
      </w:tr>
      <w:tr w:rsidR="00C40433" w:rsidRPr="00C40433" w14:paraId="026B3E38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ED6C61" w14:textId="77777777" w:rsidR="00C40433" w:rsidRPr="00C40433" w:rsidRDefault="00C40433" w:rsidP="00C40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4638A1A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9B5B826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666631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</w:tr>
      <w:tr w:rsidR="00C40433" w:rsidRPr="00C40433" w14:paraId="21B4550C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EAAB5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A27BCB8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17FBCF5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Total Equity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80BBDF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                  56.700 </w:t>
            </w:r>
          </w:p>
        </w:tc>
      </w:tr>
      <w:tr w:rsidR="00C40433" w:rsidRPr="00C40433" w14:paraId="55A7841D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F6ABA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C1E3258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E2C77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7CAA8B" w14:textId="77777777" w:rsidR="00C40433" w:rsidRPr="00C40433" w:rsidRDefault="00C40433" w:rsidP="00C40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</w:p>
        </w:tc>
      </w:tr>
      <w:tr w:rsidR="00C40433" w:rsidRPr="00C40433" w14:paraId="006AD32B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8442DA" w14:textId="77777777" w:rsidR="00C40433" w:rsidRPr="00C40433" w:rsidRDefault="00C40433" w:rsidP="00C40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B055167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4610BCB3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:u w:val="single"/>
                <w14:ligatures w14:val="none"/>
              </w:rPr>
              <w:t>Liabilities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0B24089B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 </w:t>
            </w:r>
          </w:p>
        </w:tc>
      </w:tr>
      <w:tr w:rsidR="00C40433" w:rsidRPr="00C40433" w14:paraId="46204483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33B638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3E25284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8484ED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EC8112" w14:textId="77777777" w:rsidR="00C40433" w:rsidRPr="00C40433" w:rsidRDefault="00C40433" w:rsidP="00C40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</w:p>
        </w:tc>
      </w:tr>
      <w:tr w:rsidR="00C40433" w:rsidRPr="00C40433" w14:paraId="27AA5816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F13F8A" w14:textId="77777777" w:rsidR="00C40433" w:rsidRPr="00C40433" w:rsidRDefault="00C40433" w:rsidP="00C40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81F7BD4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DE6708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ACCOUNTS PAYABLES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2370C6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 xml:space="preserve">                      8.812 </w:t>
            </w:r>
          </w:p>
        </w:tc>
      </w:tr>
      <w:tr w:rsidR="00C40433" w:rsidRPr="00C40433" w14:paraId="2D461B89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021D02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51FA779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68AD52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Loan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CDC687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 xml:space="preserve">                   40.000 </w:t>
            </w:r>
          </w:p>
        </w:tc>
      </w:tr>
      <w:tr w:rsidR="00C40433" w:rsidRPr="00C40433" w14:paraId="70DF683B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9B1F39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B09C059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24ECE0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Payable to the Authority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A01F59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 xml:space="preserve">                         200 </w:t>
            </w:r>
          </w:p>
        </w:tc>
      </w:tr>
      <w:tr w:rsidR="00C40433" w:rsidRPr="00C40433" w14:paraId="1E63BC67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AE838A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2F91262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31DDB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DD35C0" w14:textId="77777777" w:rsidR="00C40433" w:rsidRPr="00C40433" w:rsidRDefault="00C40433" w:rsidP="00C40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</w:p>
        </w:tc>
      </w:tr>
      <w:tr w:rsidR="00C40433" w:rsidRPr="00C40433" w14:paraId="203E2121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3F70FE" w14:textId="77777777" w:rsidR="00C40433" w:rsidRPr="00C40433" w:rsidRDefault="00C40433" w:rsidP="00C40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3DEAC3E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82BCFC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Accrued Expenses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98F00D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 xml:space="preserve">                         400 </w:t>
            </w:r>
          </w:p>
        </w:tc>
      </w:tr>
      <w:tr w:rsidR="00C40433" w:rsidRPr="00C40433" w14:paraId="790810A8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89B2E0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FA00494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DC8D5E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27FC54" w14:textId="77777777" w:rsidR="00C40433" w:rsidRPr="00C40433" w:rsidRDefault="00C40433" w:rsidP="00C40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14:ligatures w14:val="none"/>
              </w:rPr>
            </w:pPr>
          </w:p>
        </w:tc>
      </w:tr>
      <w:tr w:rsidR="00C40433" w:rsidRPr="00C40433" w14:paraId="0F7A8D1A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4573FDAF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DD7F7C5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31490833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59CC58E1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color w:val="000000"/>
                <w14:ligatures w14:val="none"/>
              </w:rPr>
              <w:t> </w:t>
            </w:r>
          </w:p>
        </w:tc>
      </w:tr>
      <w:tr w:rsidR="00C40433" w:rsidRPr="00C40433" w14:paraId="10344BA0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6B83DE5B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Total Assets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CF646F0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                106.112 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4F0C4505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Total Liabilities &amp; Equity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24C0B6DF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                106.112 </w:t>
            </w:r>
          </w:p>
        </w:tc>
      </w:tr>
    </w:tbl>
    <w:p w14:paraId="6053B137" w14:textId="77777777" w:rsidR="00C40433" w:rsidRDefault="00C40433"/>
    <w:tbl>
      <w:tblPr>
        <w:tblW w:w="0" w:type="auto"/>
        <w:tblLook w:val="04A0" w:firstRow="1" w:lastRow="0" w:firstColumn="1" w:lastColumn="0" w:noHBand="0" w:noVBand="1"/>
      </w:tblPr>
      <w:tblGrid>
        <w:gridCol w:w="2840"/>
        <w:gridCol w:w="1219"/>
      </w:tblGrid>
      <w:tr w:rsidR="00C40433" w:rsidRPr="00C40433" w14:paraId="65356936" w14:textId="77777777" w:rsidTr="00C40433">
        <w:trPr>
          <w:trHeight w:val="20"/>
        </w:trPr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1CC43B1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Revenue</w:t>
            </w:r>
          </w:p>
        </w:tc>
        <w:tc>
          <w:tcPr>
            <w:tcW w:w="0" w:type="auto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744DBC15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      20.000 </w:t>
            </w:r>
          </w:p>
        </w:tc>
      </w:tr>
      <w:tr w:rsidR="00C40433" w:rsidRPr="00C40433" w14:paraId="646DD571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D1238EC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Sales of goods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1E9CAF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      20.000 </w:t>
            </w:r>
          </w:p>
        </w:tc>
      </w:tr>
      <w:tr w:rsidR="00C40433" w:rsidRPr="00C40433" w14:paraId="0FDEE449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4A23128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44B4F5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</w:p>
        </w:tc>
      </w:tr>
      <w:tr w:rsidR="00C40433" w:rsidRPr="00C40433" w14:paraId="69F78701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4E890B8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04D8A2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</w:p>
        </w:tc>
      </w:tr>
      <w:tr w:rsidR="00C40433" w:rsidRPr="00C40433" w14:paraId="72D68F34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8032E7E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1B7EA7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</w:p>
        </w:tc>
      </w:tr>
      <w:tr w:rsidR="00C40433" w:rsidRPr="00C40433" w14:paraId="19E77CF4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C40A31F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BE9F06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</w:p>
        </w:tc>
      </w:tr>
      <w:tr w:rsidR="00C40433" w:rsidRPr="00C40433" w14:paraId="64085246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0B152F6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C89BA9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</w:p>
        </w:tc>
      </w:tr>
      <w:tr w:rsidR="00C40433" w:rsidRPr="00C40433" w14:paraId="69EB1738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E4923E5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46F2C136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 </w:t>
            </w:r>
          </w:p>
        </w:tc>
      </w:tr>
      <w:tr w:rsidR="00C40433" w:rsidRPr="00C40433" w14:paraId="735F93C2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AE6C10B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Expenses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0188ACF3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      13.300 </w:t>
            </w:r>
          </w:p>
        </w:tc>
      </w:tr>
      <w:tr w:rsidR="00C40433" w:rsidRPr="00C40433" w14:paraId="071EA03C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4B45D22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Purchase of goods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65B6B3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         9.600 </w:t>
            </w:r>
          </w:p>
        </w:tc>
      </w:tr>
      <w:tr w:rsidR="00C40433" w:rsidRPr="00C40433" w14:paraId="50A05E90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CF5E1E8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Wages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E85F64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         1.200 </w:t>
            </w:r>
          </w:p>
        </w:tc>
      </w:tr>
      <w:tr w:rsidR="00C40433" w:rsidRPr="00C40433" w14:paraId="1EE0200B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3588EFC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Social Charges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7216C3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            500 </w:t>
            </w:r>
          </w:p>
        </w:tc>
      </w:tr>
      <w:tr w:rsidR="00C40433" w:rsidRPr="00C40433" w14:paraId="091BB892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739FA60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Energy expenses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46E714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         1.600 </w:t>
            </w:r>
          </w:p>
        </w:tc>
      </w:tr>
      <w:tr w:rsidR="00C40433" w:rsidRPr="00C40433" w14:paraId="1F45E8E7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7846566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32C1E8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</w:p>
        </w:tc>
      </w:tr>
      <w:tr w:rsidR="00C40433" w:rsidRPr="00C40433" w14:paraId="56F75AE0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804B710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Interests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EFD626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            400 </w:t>
            </w:r>
          </w:p>
        </w:tc>
      </w:tr>
      <w:tr w:rsidR="00C40433" w:rsidRPr="00C40433" w14:paraId="2019A276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A6632DE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BA5346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</w:p>
        </w:tc>
      </w:tr>
      <w:tr w:rsidR="00C40433" w:rsidRPr="00C40433" w14:paraId="45B9C0AA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27A506D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796C2AFA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 </w:t>
            </w:r>
          </w:p>
        </w:tc>
      </w:tr>
      <w:tr w:rsidR="00C40433" w:rsidRPr="00C40433" w14:paraId="51FAE74B" w14:textId="77777777" w:rsidTr="00C40433">
        <w:trPr>
          <w:trHeight w:val="20"/>
        </w:trPr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2211FBD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>Profit and loss for the period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  <w:hideMark/>
          </w:tcPr>
          <w:p w14:paraId="4BCB514D" w14:textId="77777777" w:rsidR="00C40433" w:rsidRPr="00C40433" w:rsidRDefault="00C40433" w:rsidP="00C4043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</w:pPr>
            <w:r w:rsidRPr="00C40433">
              <w:rPr>
                <w:rFonts w:ascii="Calibri" w:eastAsia="Times New Roman" w:hAnsi="Calibri" w:cs="Calibri"/>
                <w:b/>
                <w:bCs/>
                <w:color w:val="000000"/>
                <w14:ligatures w14:val="none"/>
              </w:rPr>
              <w:t xml:space="preserve">          6.700 </w:t>
            </w:r>
          </w:p>
        </w:tc>
      </w:tr>
    </w:tbl>
    <w:p w14:paraId="3552E1EF" w14:textId="77777777" w:rsidR="00C40433" w:rsidRDefault="00C40433"/>
    <w:p w14:paraId="79129FAE" w14:textId="5A84C8ED" w:rsidR="00C40433" w:rsidRDefault="00C40433">
      <w:r>
        <w:br w:type="page"/>
      </w:r>
    </w:p>
    <w:p w14:paraId="331D0989" w14:textId="6C75063A" w:rsidR="00C40433" w:rsidRDefault="00C40433" w:rsidP="00C40433">
      <w:pPr>
        <w:pStyle w:val="ListParagraph"/>
        <w:numPr>
          <w:ilvl w:val="0"/>
          <w:numId w:val="1"/>
        </w:numPr>
      </w:pPr>
      <w:r>
        <w:lastRenderedPageBreak/>
        <w:t>On the 01/01 reversed the accruals recorded in Y</w:t>
      </w:r>
    </w:p>
    <w:p w14:paraId="2F7A8A2E" w14:textId="48A50AE2" w:rsidR="00C40433" w:rsidRDefault="00C40433" w:rsidP="00C40433">
      <w:pPr>
        <w:pStyle w:val="ListParagraph"/>
        <w:numPr>
          <w:ilvl w:val="0"/>
          <w:numId w:val="1"/>
        </w:numPr>
      </w:pPr>
      <w:r>
        <w:t>On 14/01 received an invoice related to energy expenditure that were already recognized in prior year P&amp;L and recorded as invoice to be received</w:t>
      </w:r>
    </w:p>
    <w:p w14:paraId="4366D76B" w14:textId="37E8EF7B" w:rsidR="00C40433" w:rsidRDefault="00C40433" w:rsidP="00C40433">
      <w:pPr>
        <w:pStyle w:val="ListParagraph"/>
        <w:numPr>
          <w:ilvl w:val="0"/>
          <w:numId w:val="1"/>
        </w:numPr>
      </w:pPr>
      <w:r>
        <w:t>On 17/01 the company received cash related to its receivables</w:t>
      </w:r>
    </w:p>
    <w:p w14:paraId="48EF3C14" w14:textId="1F2C690F" w:rsidR="00C40433" w:rsidRDefault="00C40433" w:rsidP="00C40433">
      <w:pPr>
        <w:pStyle w:val="ListParagraph"/>
        <w:numPr>
          <w:ilvl w:val="0"/>
          <w:numId w:val="1"/>
        </w:numPr>
      </w:pPr>
      <w:r>
        <w:t>On the same day paid its payables</w:t>
      </w:r>
    </w:p>
    <w:p w14:paraId="44353684" w14:textId="39591C12" w:rsidR="00C40433" w:rsidRDefault="00C40433" w:rsidP="00C40433">
      <w:pPr>
        <w:pStyle w:val="ListParagraph"/>
        <w:numPr>
          <w:ilvl w:val="0"/>
          <w:numId w:val="1"/>
        </w:numPr>
      </w:pPr>
      <w:r>
        <w:t>On 24/01 purchased a new warehouse to a cost of Euro 100.000 + VAT (22%). Payment is made by note payables for the whole amount. Expiration after 12 months. The agreement provides interest at 5% per year, to be paid in two instalments every 6 months</w:t>
      </w:r>
    </w:p>
    <w:p w14:paraId="74852363" w14:textId="37BA48C0" w:rsidR="00C40433" w:rsidRDefault="00C40433" w:rsidP="00C40433">
      <w:pPr>
        <w:pStyle w:val="ListParagraph"/>
        <w:numPr>
          <w:ilvl w:val="0"/>
          <w:numId w:val="1"/>
        </w:numPr>
      </w:pPr>
      <w:r>
        <w:t>On 14/02 purchased goods on credit to an amount of Euro 40.000 + VAT (22%) on credit</w:t>
      </w:r>
    </w:p>
    <w:p w14:paraId="2601EC25" w14:textId="5A9F42F0" w:rsidR="00C40433" w:rsidRDefault="00C40433" w:rsidP="00C40433">
      <w:pPr>
        <w:pStyle w:val="ListParagraph"/>
        <w:numPr>
          <w:ilvl w:val="0"/>
          <w:numId w:val="1"/>
        </w:numPr>
      </w:pPr>
      <w:r>
        <w:t xml:space="preserve">On 28/02 the shareholders </w:t>
      </w:r>
      <w:proofErr w:type="gramStart"/>
      <w:r>
        <w:t>files</w:t>
      </w:r>
      <w:proofErr w:type="gramEnd"/>
      <w:r>
        <w:t xml:space="preserve"> the PY financial statements. Decision is to retain profit and loss to the company. In the same meeting a capital injection for Euro 100.000 is decided. Capital to be paid by shareholders in 30 days.</w:t>
      </w:r>
    </w:p>
    <w:p w14:paraId="365A9D46" w14:textId="52E0FF02" w:rsidR="00C40433" w:rsidRDefault="00C40433" w:rsidP="00C40433">
      <w:pPr>
        <w:pStyle w:val="ListParagraph"/>
        <w:numPr>
          <w:ilvl w:val="0"/>
          <w:numId w:val="1"/>
        </w:numPr>
      </w:pPr>
      <w:r>
        <w:t>On 01/03 shareholder X which owns the 70% of the company paid its part for the capital contribution</w:t>
      </w:r>
    </w:p>
    <w:p w14:paraId="551EF2D3" w14:textId="19B8327C" w:rsidR="00C40433" w:rsidRDefault="00C40433" w:rsidP="00C40433">
      <w:pPr>
        <w:pStyle w:val="ListParagraph"/>
        <w:numPr>
          <w:ilvl w:val="0"/>
          <w:numId w:val="1"/>
        </w:numPr>
      </w:pPr>
      <w:r>
        <w:t>On 20/04 the shareholder Y, that owns the remaining part, step back from the capital contribution and communicated its decision to resign from the company and sell its shares.</w:t>
      </w:r>
      <w:r w:rsidR="00335049">
        <w:t xml:space="preserve"> A capital reduction then is decided and company x liquidated the shares to shareholder Y</w:t>
      </w:r>
    </w:p>
    <w:p w14:paraId="18B13998" w14:textId="5EDB42A5" w:rsidR="00335049" w:rsidRDefault="00335049" w:rsidP="00C40433">
      <w:pPr>
        <w:pStyle w:val="ListParagraph"/>
        <w:numPr>
          <w:ilvl w:val="0"/>
          <w:numId w:val="1"/>
        </w:numPr>
      </w:pPr>
      <w:r>
        <w:t>On 01/05 launched a new commercial campaign. The new offer includes:</w:t>
      </w:r>
    </w:p>
    <w:p w14:paraId="25DFA82C" w14:textId="3159F4F4" w:rsidR="00335049" w:rsidRDefault="00335049" w:rsidP="00335049">
      <w:pPr>
        <w:pStyle w:val="ListParagraph"/>
        <w:numPr>
          <w:ilvl w:val="1"/>
          <w:numId w:val="1"/>
        </w:numPr>
      </w:pPr>
      <w:r>
        <w:t>Its products</w:t>
      </w:r>
    </w:p>
    <w:p w14:paraId="07486E36" w14:textId="4FCCA8DF" w:rsidR="00335049" w:rsidRDefault="00335049" w:rsidP="00335049">
      <w:pPr>
        <w:pStyle w:val="ListParagraph"/>
        <w:numPr>
          <w:ilvl w:val="1"/>
          <w:numId w:val="1"/>
        </w:numPr>
      </w:pPr>
      <w:r>
        <w:t>Installation</w:t>
      </w:r>
    </w:p>
    <w:p w14:paraId="10965493" w14:textId="00F400BB" w:rsidR="00335049" w:rsidRDefault="00335049" w:rsidP="00335049">
      <w:pPr>
        <w:pStyle w:val="ListParagraph"/>
        <w:numPr>
          <w:ilvl w:val="1"/>
          <w:numId w:val="1"/>
        </w:numPr>
      </w:pPr>
      <w:r>
        <w:t>A free maintenance for 12 months</w:t>
      </w:r>
    </w:p>
    <w:p w14:paraId="64C72749" w14:textId="5BF745EA" w:rsidR="00335049" w:rsidRDefault="00335049" w:rsidP="00335049">
      <w:pPr>
        <w:pStyle w:val="ListParagraph"/>
        <w:numPr>
          <w:ilvl w:val="1"/>
          <w:numId w:val="1"/>
        </w:numPr>
      </w:pPr>
      <w:r>
        <w:t>A discount to 30% for a new website to be provided by a third supplier</w:t>
      </w:r>
    </w:p>
    <w:p w14:paraId="58478FE8" w14:textId="41A4E5D0" w:rsidR="00335049" w:rsidRDefault="00335049" w:rsidP="00335049">
      <w:pPr>
        <w:pStyle w:val="ListParagraph"/>
      </w:pPr>
      <w:r>
        <w:t>At the end of the year the company:</w:t>
      </w:r>
    </w:p>
    <w:p w14:paraId="25A8BBDC" w14:textId="36F981AA" w:rsidR="00335049" w:rsidRDefault="00335049" w:rsidP="00335049">
      <w:pPr>
        <w:pStyle w:val="ListParagraph"/>
        <w:numPr>
          <w:ilvl w:val="0"/>
          <w:numId w:val="3"/>
        </w:numPr>
      </w:pPr>
      <w:r>
        <w:t>Realized revenues for a value of Euro 120.000 (100 items sold) + VAT 22%</w:t>
      </w:r>
    </w:p>
    <w:p w14:paraId="4665652B" w14:textId="25CB575B" w:rsidR="00335049" w:rsidRDefault="00335049" w:rsidP="00335049">
      <w:pPr>
        <w:pStyle w:val="ListParagraph"/>
        <w:numPr>
          <w:ilvl w:val="0"/>
          <w:numId w:val="3"/>
        </w:numPr>
      </w:pPr>
      <w:r>
        <w:t xml:space="preserve">Based on historical information on market and on </w:t>
      </w:r>
      <w:proofErr w:type="gramStart"/>
      <w:r>
        <w:t>past experience</w:t>
      </w:r>
      <w:proofErr w:type="gramEnd"/>
      <w:r>
        <w:t xml:space="preserve"> by the company, 10% of items sold are likely to get returned as low damaged and 2% high damaged in the first year. Cost for low damages is Euro 200. High damages resolution costs 1.000 Euro</w:t>
      </w:r>
    </w:p>
    <w:p w14:paraId="12F9B3B1" w14:textId="5B1C06C4" w:rsidR="00335049" w:rsidRDefault="00335049" w:rsidP="00335049">
      <w:pPr>
        <w:pStyle w:val="ListParagraph"/>
        <w:numPr>
          <w:ilvl w:val="0"/>
          <w:numId w:val="3"/>
        </w:numPr>
      </w:pPr>
      <w:r>
        <w:t xml:space="preserve">Based on market experience only 1% of customers will access to the </w:t>
      </w:r>
      <w:proofErr w:type="gramStart"/>
      <w:r>
        <w:t>third party</w:t>
      </w:r>
      <w:proofErr w:type="gramEnd"/>
      <w:r>
        <w:t xml:space="preserve"> service which cost if estimated in Euro 100</w:t>
      </w:r>
    </w:p>
    <w:p w14:paraId="33B57E0B" w14:textId="33FB6454" w:rsidR="00BD0483" w:rsidRDefault="00BD0483" w:rsidP="00BD0483">
      <w:pPr>
        <w:ind w:firstLine="720"/>
      </w:pPr>
      <w:r>
        <w:t>10.1)</w:t>
      </w:r>
      <w:r>
        <w:tab/>
      </w:r>
    </w:p>
    <w:p w14:paraId="71DF5BF1" w14:textId="47CA373A" w:rsidR="00335049" w:rsidRDefault="00335049" w:rsidP="00335049">
      <w:pPr>
        <w:pStyle w:val="ListParagraph"/>
        <w:numPr>
          <w:ilvl w:val="0"/>
          <w:numId w:val="4"/>
        </w:numPr>
      </w:pPr>
      <w:r>
        <w:t>How many performance obligations you can see?</w:t>
      </w:r>
    </w:p>
    <w:p w14:paraId="5576DCAA" w14:textId="6F75C9A0" w:rsidR="00335049" w:rsidRDefault="00335049" w:rsidP="00335049">
      <w:pPr>
        <w:pStyle w:val="ListParagraph"/>
        <w:numPr>
          <w:ilvl w:val="0"/>
          <w:numId w:val="4"/>
        </w:numPr>
      </w:pPr>
      <w:r>
        <w:t>Allocate the transaction price</w:t>
      </w:r>
    </w:p>
    <w:p w14:paraId="63507906" w14:textId="25AB7761" w:rsidR="00335049" w:rsidRDefault="00335049" w:rsidP="00335049">
      <w:pPr>
        <w:pStyle w:val="ListParagraph"/>
        <w:numPr>
          <w:ilvl w:val="0"/>
          <w:numId w:val="4"/>
        </w:numPr>
      </w:pPr>
      <w:r>
        <w:t>What’s the accounting</w:t>
      </w:r>
    </w:p>
    <w:p w14:paraId="76AF0844" w14:textId="7FE47979" w:rsidR="00335049" w:rsidRDefault="00BD0483" w:rsidP="00BD0483">
      <w:pPr>
        <w:ind w:firstLine="720"/>
      </w:pPr>
      <w:r>
        <w:t>10.2) allocate the transaction price</w:t>
      </w:r>
    </w:p>
    <w:p w14:paraId="1B0EE723" w14:textId="29F300D7" w:rsidR="00BD0483" w:rsidRDefault="00BD0483" w:rsidP="00BD0483">
      <w:pPr>
        <w:ind w:firstLine="720"/>
      </w:pPr>
      <w:r>
        <w:t>10.3) what’s the accounting?</w:t>
      </w:r>
    </w:p>
    <w:p w14:paraId="01166745" w14:textId="04E85D45" w:rsidR="00BD0483" w:rsidRDefault="00BD0483" w:rsidP="00BD0483">
      <w:pPr>
        <w:pStyle w:val="ListParagraph"/>
        <w:numPr>
          <w:ilvl w:val="0"/>
          <w:numId w:val="1"/>
        </w:numPr>
      </w:pPr>
      <w:r>
        <w:t>On 31/12 the company has 40 unsold items in its warehouse which cost is 200 Euro. Which is the accounting?</w:t>
      </w:r>
    </w:p>
    <w:p w14:paraId="2616A431" w14:textId="5DE02093" w:rsidR="00BD0483" w:rsidRPr="00C40433" w:rsidRDefault="00BD0483" w:rsidP="00BD0483">
      <w:pPr>
        <w:pStyle w:val="ListParagraph"/>
        <w:numPr>
          <w:ilvl w:val="0"/>
          <w:numId w:val="1"/>
        </w:numPr>
      </w:pPr>
      <w:r>
        <w:t>Prepare the FS</w:t>
      </w:r>
    </w:p>
    <w:sectPr w:rsidR="00BD0483" w:rsidRPr="00C40433" w:rsidSect="00861F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A78D7"/>
    <w:multiLevelType w:val="hybridMultilevel"/>
    <w:tmpl w:val="F3FE19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D84115"/>
    <w:multiLevelType w:val="hybridMultilevel"/>
    <w:tmpl w:val="C50039D6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EEA05E9"/>
    <w:multiLevelType w:val="hybridMultilevel"/>
    <w:tmpl w:val="F5E27A66"/>
    <w:lvl w:ilvl="0" w:tplc="88F4594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73E14107"/>
    <w:multiLevelType w:val="hybridMultilevel"/>
    <w:tmpl w:val="E57075FA"/>
    <w:lvl w:ilvl="0" w:tplc="88F4594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4A065C"/>
    <w:multiLevelType w:val="hybridMultilevel"/>
    <w:tmpl w:val="EAA69BD2"/>
    <w:lvl w:ilvl="0" w:tplc="B3789E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25356604">
    <w:abstractNumId w:val="0"/>
  </w:num>
  <w:num w:numId="2" w16cid:durableId="572009733">
    <w:abstractNumId w:val="4"/>
  </w:num>
  <w:num w:numId="3" w16cid:durableId="655574088">
    <w:abstractNumId w:val="2"/>
  </w:num>
  <w:num w:numId="4" w16cid:durableId="22707727">
    <w:abstractNumId w:val="1"/>
  </w:num>
  <w:num w:numId="5" w16cid:durableId="13733381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433"/>
    <w:rsid w:val="002565AB"/>
    <w:rsid w:val="00335049"/>
    <w:rsid w:val="00861FF5"/>
    <w:rsid w:val="008D5255"/>
    <w:rsid w:val="008E2AB7"/>
    <w:rsid w:val="00941532"/>
    <w:rsid w:val="00BD0483"/>
    <w:rsid w:val="00C40433"/>
    <w:rsid w:val="00CE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6E641"/>
  <w15:chartTrackingRefBased/>
  <w15:docId w15:val="{3EC77893-FB43-45B7-A681-5983184CE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04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04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04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04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04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04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04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04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04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04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04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04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04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04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04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04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04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04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04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04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04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04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04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04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04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04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04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04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04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76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Lucà</dc:creator>
  <cp:keywords/>
  <dc:description/>
  <cp:lastModifiedBy>Francesco Lucà</cp:lastModifiedBy>
  <cp:revision>1</cp:revision>
  <dcterms:created xsi:type="dcterms:W3CDTF">2025-05-16T06:21:00Z</dcterms:created>
  <dcterms:modified xsi:type="dcterms:W3CDTF">2025-05-16T07:16:00Z</dcterms:modified>
</cp:coreProperties>
</file>