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35F77" w14:textId="77777777" w:rsidR="0051311F" w:rsidRDefault="0051311F" w:rsidP="0051311F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8"/>
          <w:szCs w:val="28"/>
        </w:rPr>
        <w:t>STATISTICA</w:t>
      </w:r>
      <w:r>
        <w:rPr>
          <w:rFonts w:cstheme="minorHAnsi"/>
          <w:b/>
          <w:bCs/>
          <w:sz w:val="28"/>
          <w:szCs w:val="28"/>
        </w:rPr>
        <w:br/>
      </w:r>
      <w:r>
        <w:rPr>
          <w:rFonts w:cstheme="minorHAnsi"/>
          <w:sz w:val="24"/>
          <w:szCs w:val="24"/>
        </w:rPr>
        <w:t>A.A. 2024/2025</w:t>
      </w:r>
    </w:p>
    <w:p w14:paraId="55D23477" w14:textId="494A3512" w:rsidR="0051311F" w:rsidRPr="00AA30DD" w:rsidRDefault="0051311F" w:rsidP="0051311F">
      <w:pPr>
        <w:jc w:val="center"/>
        <w:rPr>
          <w:rFonts w:cstheme="minorHAnsi"/>
          <w:b/>
          <w:bCs/>
          <w:sz w:val="32"/>
          <w:szCs w:val="32"/>
        </w:rPr>
      </w:pPr>
      <w:r w:rsidRPr="00AA30DD">
        <w:rPr>
          <w:rFonts w:cstheme="minorHAnsi"/>
          <w:b/>
          <w:bCs/>
          <w:sz w:val="32"/>
          <w:szCs w:val="32"/>
        </w:rPr>
        <w:t xml:space="preserve">ESERCITAZIONE </w:t>
      </w:r>
      <w:r w:rsidR="0048618B">
        <w:rPr>
          <w:rFonts w:cstheme="minorHAnsi"/>
          <w:b/>
          <w:bCs/>
          <w:sz w:val="32"/>
          <w:szCs w:val="32"/>
        </w:rPr>
        <w:t>6</w:t>
      </w:r>
    </w:p>
    <w:p w14:paraId="6BE73D99" w14:textId="77777777" w:rsidR="0051311F" w:rsidRDefault="0051311F" w:rsidP="0051311F">
      <w:pPr>
        <w:rPr>
          <w:rFonts w:cstheme="minorHAnsi"/>
          <w:b/>
          <w:bCs/>
          <w:sz w:val="28"/>
          <w:szCs w:val="28"/>
          <w:u w:val="single"/>
        </w:rPr>
      </w:pPr>
    </w:p>
    <w:p w14:paraId="049FB54C" w14:textId="77777777" w:rsidR="002A79DD" w:rsidRDefault="002A79DD" w:rsidP="002A79DD">
      <w:pPr>
        <w:rPr>
          <w:rFonts w:cstheme="minorHAnsi"/>
          <w:b/>
          <w:bCs/>
          <w:sz w:val="28"/>
          <w:szCs w:val="28"/>
          <w:u w:val="single"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1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5E5EFF7B" w14:textId="77777777" w:rsidR="0048618B" w:rsidRPr="00185D6F" w:rsidRDefault="0048618B" w:rsidP="0048618B">
      <w:pPr>
        <w:rPr>
          <w:rFonts w:eastAsiaTheme="minorEastAsia"/>
        </w:rPr>
      </w:pPr>
      <w:r>
        <w:rPr>
          <w:bCs/>
        </w:rPr>
        <w:t xml:space="preserve">Il numero di pacchi consegnati da una ditta si distribuisce come una </w:t>
      </w:r>
      <w:proofErr w:type="spellStart"/>
      <w:r>
        <w:rPr>
          <w:bCs/>
        </w:rPr>
        <w:t>v.c.</w:t>
      </w:r>
      <w:proofErr w:type="spellEnd"/>
      <w:r>
        <w:rPr>
          <w:bCs/>
        </w:rPr>
        <w:t xml:space="preserve"> Normale con media </w:t>
      </w:r>
      <w:r>
        <w:rPr>
          <w:rFonts w:ascii="matematica" w:hAnsi="matematica"/>
          <w:bCs/>
        </w:rPr>
        <w:t>µ</w:t>
      </w:r>
      <w:r>
        <w:rPr>
          <w:bCs/>
        </w:rPr>
        <w:t xml:space="preserve"> = 10 kg e deviazione standard</w:t>
      </w:r>
      <w:r>
        <w:rPr>
          <w:rFonts w:ascii="Cambria Math" w:hAnsi="Cambria Math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σ</m:t>
        </m:r>
      </m:oMath>
      <w:r>
        <w:rPr>
          <w:rFonts w:eastAsiaTheme="minorEastAsia"/>
        </w:rPr>
        <w:t xml:space="preserve"> </w:t>
      </w:r>
      <w:r>
        <w:rPr>
          <w:bCs/>
        </w:rPr>
        <w:t>= 2 kg</w:t>
      </w:r>
    </w:p>
    <w:p w14:paraId="7D7BEA05" w14:textId="77777777" w:rsidR="0048618B" w:rsidRDefault="0048618B" w:rsidP="0048618B">
      <w:pPr>
        <w:pStyle w:val="Paragrafoelenco"/>
        <w:numPr>
          <w:ilvl w:val="0"/>
          <w:numId w:val="4"/>
        </w:numPr>
        <w:jc w:val="both"/>
        <w:rPr>
          <w:bCs/>
        </w:rPr>
      </w:pPr>
      <w:r>
        <w:rPr>
          <w:bCs/>
        </w:rPr>
        <w:t>Qual è la probabilità che ci sia un pacco il cui peso è compreso tra 8 e 9 kg?</w:t>
      </w:r>
    </w:p>
    <w:p w14:paraId="15CDC7F1" w14:textId="77777777" w:rsidR="0048618B" w:rsidRPr="00185D6F" w:rsidRDefault="0048618B" w:rsidP="0048618B">
      <w:pPr>
        <w:pStyle w:val="Paragrafoelenco"/>
        <w:numPr>
          <w:ilvl w:val="0"/>
          <w:numId w:val="4"/>
        </w:numPr>
        <w:jc w:val="both"/>
        <w:rPr>
          <w:bCs/>
        </w:rPr>
      </w:pPr>
      <w:r>
        <w:rPr>
          <w:bCs/>
        </w:rPr>
        <w:t>Qual è la probabilità che il peso di un pacco differisca dalla media per più di 4 kg in eccesso o in difetto?</w:t>
      </w:r>
    </w:p>
    <w:p w14:paraId="565B38D2" w14:textId="77777777" w:rsidR="002A79DD" w:rsidRDefault="002A79DD" w:rsidP="0051311F">
      <w:pPr>
        <w:rPr>
          <w:rFonts w:cstheme="minorHAnsi"/>
          <w:b/>
          <w:bCs/>
          <w:sz w:val="28"/>
          <w:szCs w:val="28"/>
          <w:u w:val="single"/>
        </w:rPr>
      </w:pPr>
    </w:p>
    <w:p w14:paraId="24A4CDB3" w14:textId="77777777" w:rsidR="0048618B" w:rsidRDefault="0048618B" w:rsidP="0048618B">
      <w:pPr>
        <w:rPr>
          <w:rFonts w:cstheme="minorHAnsi"/>
          <w:b/>
          <w:bCs/>
          <w:sz w:val="28"/>
          <w:szCs w:val="28"/>
          <w:u w:val="single"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2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61740F50" w14:textId="77777777" w:rsidR="0048618B" w:rsidRDefault="0048618B" w:rsidP="0048618B">
      <w:r>
        <w:t>Data una popolazione con media μ e varianza σ</w:t>
      </w:r>
      <w:r>
        <w:rPr>
          <w:vertAlign w:val="superscript"/>
        </w:rPr>
        <w:t>2</w:t>
      </w:r>
      <w:r>
        <w:t xml:space="preserve"> e un campione casuale semplice di quattro osservazioni, considerare il seguente stimatore per μ</w:t>
      </w:r>
    </w:p>
    <w:p w14:paraId="3C7C4E3F" w14:textId="77777777" w:rsidR="0048618B" w:rsidRPr="00FB5E7B" w:rsidRDefault="0048618B" w:rsidP="0048618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T=0,2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r>
            <m:rPr>
              <m:sty m:val="p"/>
            </m:rPr>
            <w:rPr>
              <w:rFonts w:ascii="Cambria Math" w:hAnsi="Cambria Math"/>
            </w:rPr>
            <m:t>0,3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+0,3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+</m:t>
          </m:r>
          <m:r>
            <m:rPr>
              <m:sty m:val="p"/>
            </m:rPr>
            <w:rPr>
              <w:rFonts w:ascii="Cambria Math" w:hAnsi="Cambria Math"/>
            </w:rPr>
            <m:t>0,2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</m:oMath>
      </m:oMathPara>
    </w:p>
    <w:p w14:paraId="07D2AD18" w14:textId="77777777" w:rsidR="0048618B" w:rsidRPr="00FB5E7B" w:rsidRDefault="0048618B" w:rsidP="0048618B">
      <w:pPr>
        <w:pStyle w:val="Paragrafoelenco"/>
        <w:numPr>
          <w:ilvl w:val="0"/>
          <w:numId w:val="5"/>
        </w:num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</w:rPr>
        <w:t xml:space="preserve">Indicare se T è uno stimatore corretto per </w:t>
      </w:r>
      <w:r>
        <w:t>μ</w:t>
      </w:r>
    </w:p>
    <w:p w14:paraId="38471BE7" w14:textId="77777777" w:rsidR="0048618B" w:rsidRPr="00FB5E7B" w:rsidRDefault="0048618B" w:rsidP="0048618B">
      <w:pPr>
        <w:pStyle w:val="Paragrafoelenco"/>
        <w:numPr>
          <w:ilvl w:val="0"/>
          <w:numId w:val="5"/>
        </w:numPr>
        <w:rPr>
          <w:rFonts w:cstheme="minorHAnsi"/>
          <w:b/>
          <w:bCs/>
          <w:sz w:val="28"/>
          <w:szCs w:val="28"/>
          <w:u w:val="single"/>
        </w:rPr>
      </w:pPr>
      <w:r>
        <w:t>Calcolare l’errore quadratico medio di T</w:t>
      </w:r>
    </w:p>
    <w:p w14:paraId="1B0650E0" w14:textId="77777777" w:rsidR="0048618B" w:rsidRDefault="0048618B" w:rsidP="0048618B">
      <w:pPr>
        <w:rPr>
          <w:rFonts w:cstheme="minorHAnsi"/>
          <w:b/>
          <w:bCs/>
          <w:sz w:val="28"/>
          <w:szCs w:val="28"/>
          <w:u w:val="single"/>
        </w:rPr>
      </w:pPr>
    </w:p>
    <w:p w14:paraId="12AF9DD0" w14:textId="77777777" w:rsidR="0048618B" w:rsidRDefault="0048618B" w:rsidP="0048618B">
      <w:pPr>
        <w:rPr>
          <w:rFonts w:cstheme="minorHAnsi"/>
          <w:b/>
          <w:bCs/>
          <w:sz w:val="28"/>
          <w:szCs w:val="28"/>
          <w:u w:val="single"/>
        </w:rPr>
      </w:pPr>
    </w:p>
    <w:p w14:paraId="7F750DA0" w14:textId="2D82EC4A" w:rsidR="0048618B" w:rsidRDefault="0048618B" w:rsidP="0048618B">
      <w:pPr>
        <w:rPr>
          <w:rFonts w:cstheme="minorHAnsi"/>
          <w:b/>
          <w:bCs/>
          <w:sz w:val="28"/>
          <w:szCs w:val="28"/>
          <w:u w:val="single"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3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42E3B3DD" w14:textId="77777777" w:rsidR="0048618B" w:rsidRDefault="0048618B" w:rsidP="0048618B">
      <w:pPr>
        <w:rPr>
          <w:rFonts w:cstheme="minorHAnsi"/>
          <w:bCs/>
        </w:rPr>
      </w:pPr>
      <w:r w:rsidRPr="00E66F8F">
        <w:rPr>
          <w:rFonts w:cstheme="minorHAnsi"/>
          <w:bCs/>
        </w:rPr>
        <w:t>In una popolazione</w:t>
      </w:r>
      <w:r>
        <w:rPr>
          <w:rFonts w:cstheme="minorHAnsi"/>
          <w:bCs/>
        </w:rPr>
        <w:t xml:space="preserve"> </w:t>
      </w:r>
      <w:r w:rsidRPr="00E66F8F">
        <w:rPr>
          <w:rFonts w:cstheme="minorHAnsi"/>
          <w:bCs/>
        </w:rPr>
        <w:t xml:space="preserve">di adulti, la varianza della statura è pari a 49 </w:t>
      </w:r>
      <w:r>
        <w:rPr>
          <w:rFonts w:cstheme="minorHAnsi"/>
          <w:bCs/>
        </w:rPr>
        <w:t>cm</w:t>
      </w:r>
      <w:r w:rsidRPr="002C6476">
        <w:rPr>
          <w:rFonts w:cstheme="minorHAnsi"/>
          <w:bCs/>
          <w:vertAlign w:val="superscript"/>
        </w:rPr>
        <w:t>2</w:t>
      </w:r>
      <w:r w:rsidRPr="00E66F8F">
        <w:rPr>
          <w:rFonts w:cstheme="minorHAnsi"/>
          <w:bCs/>
        </w:rPr>
        <w:t xml:space="preserve">. </w:t>
      </w:r>
      <w:r>
        <w:rPr>
          <w:rFonts w:cstheme="minorHAnsi"/>
          <w:bCs/>
        </w:rPr>
        <w:t xml:space="preserve">Sapendo che la statura della popolazione di distribuisce come una normale e supponendo </w:t>
      </w:r>
      <w:r w:rsidRPr="00E66F8F">
        <w:rPr>
          <w:rFonts w:cstheme="minorHAnsi"/>
          <w:bCs/>
        </w:rPr>
        <w:t>di aver osservato un campione di 100 individui con media campionaria uguale a 170 cm</w:t>
      </w:r>
      <w:r>
        <w:rPr>
          <w:rFonts w:cstheme="minorHAnsi"/>
          <w:bCs/>
        </w:rPr>
        <w:t>, c</w:t>
      </w:r>
      <w:r w:rsidRPr="00E66F8F">
        <w:rPr>
          <w:rFonts w:cstheme="minorHAnsi"/>
          <w:bCs/>
        </w:rPr>
        <w:t>ostruire l’intervallo di confidenza al 95% per la statura media della popolazione</w:t>
      </w:r>
      <w:r>
        <w:rPr>
          <w:rFonts w:cstheme="minorHAnsi"/>
          <w:bCs/>
        </w:rPr>
        <w:t>.</w:t>
      </w:r>
    </w:p>
    <w:p w14:paraId="24D89A51" w14:textId="77777777" w:rsidR="0048618B" w:rsidRDefault="0048618B" w:rsidP="0051311F">
      <w:pPr>
        <w:rPr>
          <w:rFonts w:cstheme="minorHAnsi"/>
          <w:b/>
          <w:bCs/>
          <w:sz w:val="28"/>
          <w:szCs w:val="28"/>
          <w:u w:val="single"/>
        </w:rPr>
      </w:pPr>
    </w:p>
    <w:p w14:paraId="1B5EA096" w14:textId="7072EF09" w:rsidR="002A79DD" w:rsidRPr="002A79DD" w:rsidRDefault="0048618B" w:rsidP="002A79DD">
      <w:pPr>
        <w:spacing w:before="100" w:beforeAutospacing="1" w:after="100" w:afterAutospacing="1" w:line="240" w:lineRule="auto"/>
        <w:rPr>
          <w:rFonts w:cstheme="minorHAnsi"/>
          <w:bCs/>
        </w:rPr>
      </w:pPr>
      <w:r>
        <w:rPr>
          <w:noProof/>
        </w:rPr>
        <w:lastRenderedPageBreak/>
        <w:drawing>
          <wp:inline distT="0" distB="0" distL="0" distR="0" wp14:anchorId="04492223" wp14:editId="0CFB7B64">
            <wp:extent cx="6120130" cy="3907155"/>
            <wp:effectExtent l="0" t="0" r="1270" b="4445"/>
            <wp:docPr id="4" name="Immagine 4" descr="Immagine che contiene testo, schermata, Carattere, nume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 descr="Immagine che contiene testo, schermata, Carattere, numero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0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56BF0" w14:textId="77777777" w:rsidR="008E4F1F" w:rsidRDefault="008E4F1F"/>
    <w:sectPr w:rsidR="008E4F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tematica">
    <w:altName w:val="Cambria"/>
    <w:panose1 w:val="020B060402020202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C774C"/>
    <w:multiLevelType w:val="hybridMultilevel"/>
    <w:tmpl w:val="EF9CE89E"/>
    <w:lvl w:ilvl="0" w:tplc="ABBAAEE6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33470"/>
    <w:multiLevelType w:val="hybridMultilevel"/>
    <w:tmpl w:val="33E8B60E"/>
    <w:lvl w:ilvl="0" w:tplc="A8F67A0A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072F8"/>
    <w:multiLevelType w:val="hybridMultilevel"/>
    <w:tmpl w:val="B8CE70CC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772C67"/>
    <w:multiLevelType w:val="hybridMultilevel"/>
    <w:tmpl w:val="B516920A"/>
    <w:lvl w:ilvl="0" w:tplc="0D805B6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04EB7"/>
    <w:multiLevelType w:val="hybridMultilevel"/>
    <w:tmpl w:val="B45E2C3E"/>
    <w:lvl w:ilvl="0" w:tplc="90E2CE7C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995586">
    <w:abstractNumId w:val="1"/>
  </w:num>
  <w:num w:numId="2" w16cid:durableId="2083939969">
    <w:abstractNumId w:val="3"/>
  </w:num>
  <w:num w:numId="3" w16cid:durableId="1185946185">
    <w:abstractNumId w:val="0"/>
  </w:num>
  <w:num w:numId="4" w16cid:durableId="953245539">
    <w:abstractNumId w:val="4"/>
  </w:num>
  <w:num w:numId="5" w16cid:durableId="9202203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11F"/>
    <w:rsid w:val="000E353A"/>
    <w:rsid w:val="002A79DD"/>
    <w:rsid w:val="0048618B"/>
    <w:rsid w:val="0051311F"/>
    <w:rsid w:val="008E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1BCF33"/>
  <w15:chartTrackingRefBased/>
  <w15:docId w15:val="{E0079959-D22C-0D45-9B74-68BA198E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311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13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3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131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131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131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131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131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131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131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131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31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131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131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131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131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131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131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131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131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1311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13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131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131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131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131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131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131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1311F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2A7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biadetti</dc:creator>
  <cp:keywords/>
  <dc:description/>
  <cp:lastModifiedBy>sara biadetti</cp:lastModifiedBy>
  <cp:revision>3</cp:revision>
  <dcterms:created xsi:type="dcterms:W3CDTF">2024-11-20T14:22:00Z</dcterms:created>
  <dcterms:modified xsi:type="dcterms:W3CDTF">2024-11-22T12:19:00Z</dcterms:modified>
</cp:coreProperties>
</file>