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AB6D4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 incarichi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bookmarkStart w:id="0" w:name="_GoBack"/>
      <w:bookmarkEnd w:id="0"/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6D4A">
        <w:rPr>
          <w:rFonts w:ascii="Times New Roman" w:hAnsi="Times New Roman" w:cs="Times New Roman"/>
          <w:b/>
          <w:sz w:val="28"/>
          <w:szCs w:val="28"/>
        </w:rPr>
        <w:t>ST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900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AB6D4A">
        <w:rPr>
          <w:rFonts w:ascii="Times New Roman" w:hAnsi="Times New Roman" w:cs="Times New Roman"/>
          <w:sz w:val="20"/>
          <w:szCs w:val="20"/>
        </w:rPr>
        <w:t>3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AB6D4A" w:rsidRPr="00AB6D4A">
        <w:rPr>
          <w:rFonts w:ascii="Times New Roman" w:hAnsi="Times New Roman" w:cs="Times New Roman"/>
          <w:sz w:val="20"/>
          <w:szCs w:val="20"/>
        </w:rPr>
        <w:t xml:space="preserve">tutoraggio e supporto alla didattica per il </w:t>
      </w:r>
      <w:proofErr w:type="spellStart"/>
      <w:r w:rsidR="00AB6D4A" w:rsidRPr="00AB6D4A">
        <w:rPr>
          <w:rFonts w:ascii="Times New Roman" w:hAnsi="Times New Roman" w:cs="Times New Roman"/>
          <w:sz w:val="20"/>
          <w:szCs w:val="20"/>
        </w:rPr>
        <w:t>Bach</w:t>
      </w:r>
      <w:r w:rsidR="00AB6D4A">
        <w:rPr>
          <w:rFonts w:ascii="Times New Roman" w:hAnsi="Times New Roman" w:cs="Times New Roman"/>
          <w:sz w:val="20"/>
          <w:szCs w:val="20"/>
        </w:rPr>
        <w:t>elor</w:t>
      </w:r>
      <w:proofErr w:type="spellEnd"/>
      <w:r w:rsidR="00AB6D4A">
        <w:rPr>
          <w:rFonts w:ascii="Times New Roman" w:hAnsi="Times New Roman" w:cs="Times New Roman"/>
          <w:sz w:val="20"/>
          <w:szCs w:val="20"/>
        </w:rPr>
        <w:t xml:space="preserve"> in Business Administration</w:t>
      </w:r>
      <w:r w:rsidR="00AB6D4A" w:rsidRPr="00AB6D4A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AB6D4A" w:rsidRPr="00AB6D4A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AB6D4A" w:rsidRPr="00AB6D4A">
        <w:rPr>
          <w:rFonts w:ascii="Times New Roman" w:hAnsi="Times New Roman" w:cs="Times New Roman"/>
          <w:sz w:val="20"/>
          <w:szCs w:val="20"/>
        </w:rPr>
        <w:t xml:space="preserve">, in particolare per gli insegnamenti di Game </w:t>
      </w:r>
      <w:proofErr w:type="spellStart"/>
      <w:r w:rsidR="00AB6D4A" w:rsidRPr="00AB6D4A">
        <w:rPr>
          <w:rFonts w:ascii="Times New Roman" w:hAnsi="Times New Roman" w:cs="Times New Roman"/>
          <w:sz w:val="20"/>
          <w:szCs w:val="20"/>
        </w:rPr>
        <w:t>Theory</w:t>
      </w:r>
      <w:proofErr w:type="spellEnd"/>
      <w:r w:rsidR="00AB6D4A" w:rsidRPr="00AB6D4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AB6D4A" w:rsidRPr="00AB6D4A">
        <w:rPr>
          <w:rFonts w:ascii="Times New Roman" w:hAnsi="Times New Roman" w:cs="Times New Roman"/>
          <w:sz w:val="20"/>
          <w:szCs w:val="20"/>
        </w:rPr>
        <w:t>Microeconomics</w:t>
      </w:r>
      <w:proofErr w:type="spellEnd"/>
      <w:r w:rsidR="00AB6D4A" w:rsidRPr="00AB6D4A">
        <w:rPr>
          <w:rFonts w:ascii="Times New Roman" w:hAnsi="Times New Roman" w:cs="Times New Roman"/>
          <w:sz w:val="20"/>
          <w:szCs w:val="20"/>
        </w:rPr>
        <w:t xml:space="preserve"> II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B3CEF">
        <w:rPr>
          <w:rFonts w:ascii="Times New Roman" w:hAnsi="Times New Roman" w:cs="Times New Roman"/>
          <w:b/>
          <w:sz w:val="20"/>
          <w:szCs w:val="20"/>
        </w:rPr>
        <w:t>LG 900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</w:t>
      </w:r>
      <w:r w:rsidR="00AB6D4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20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– </w:t>
      </w:r>
      <w:r w:rsidR="00AB6D4A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ST</w:t>
      </w:r>
      <w:r w:rsidR="004B3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900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6E15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2019-05-31T09:42:00Z</cp:lastPrinted>
  <dcterms:created xsi:type="dcterms:W3CDTF">2020-01-24T14:18:00Z</dcterms:created>
  <dcterms:modified xsi:type="dcterms:W3CDTF">2020-01-24T14:31:00Z</dcterms:modified>
</cp:coreProperties>
</file>