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85C84" w14:textId="72182E9B" w:rsidR="00F26FF3" w:rsidRPr="00F26FF3" w:rsidRDefault="00BD3A22" w:rsidP="00F26FF3">
      <w:pPr>
        <w:tabs>
          <w:tab w:val="left" w:pos="426"/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7371"/>
          <w:tab w:val="left" w:pos="7938"/>
        </w:tabs>
        <w:ind w:right="14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Avviso n. 2</w:t>
      </w:r>
      <w:r w:rsidR="009F152C">
        <w:rPr>
          <w:b/>
          <w:sz w:val="28"/>
          <w:szCs w:val="28"/>
        </w:rPr>
        <w:t>/2021</w:t>
      </w:r>
    </w:p>
    <w:p w14:paraId="6D97D736" w14:textId="77777777" w:rsidR="00F26FF3" w:rsidRDefault="00F26FF3" w:rsidP="001C3E23">
      <w:pPr>
        <w:tabs>
          <w:tab w:val="left" w:pos="426"/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7371"/>
          <w:tab w:val="left" w:pos="7938"/>
        </w:tabs>
        <w:ind w:right="141"/>
        <w:rPr>
          <w:szCs w:val="24"/>
        </w:rPr>
      </w:pPr>
    </w:p>
    <w:p w14:paraId="17088564" w14:textId="3DC6D6EE" w:rsidR="001C3E23" w:rsidRPr="00F26FF3" w:rsidRDefault="00F578A6" w:rsidP="001C3E23">
      <w:pPr>
        <w:tabs>
          <w:tab w:val="left" w:pos="426"/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7371"/>
          <w:tab w:val="left" w:pos="7938"/>
        </w:tabs>
        <w:ind w:right="141"/>
        <w:rPr>
          <w:b/>
          <w:sz w:val="28"/>
          <w:szCs w:val="28"/>
        </w:rPr>
      </w:pPr>
      <w:r w:rsidRPr="00F26FF3">
        <w:rPr>
          <w:b/>
          <w:sz w:val="28"/>
          <w:szCs w:val="28"/>
        </w:rPr>
        <w:t xml:space="preserve">Avviso </w:t>
      </w:r>
      <w:r w:rsidR="00F26FF3" w:rsidRPr="00F26FF3">
        <w:rPr>
          <w:b/>
          <w:sz w:val="28"/>
          <w:szCs w:val="28"/>
        </w:rPr>
        <w:t xml:space="preserve">di selezione, per titoli, per incarichi di docenza nell’ambito del Master di II livello in “Competenze digitali per la protezione dei dati, la </w:t>
      </w:r>
      <w:proofErr w:type="spellStart"/>
      <w:r w:rsidR="00F26FF3" w:rsidRPr="00F26FF3">
        <w:rPr>
          <w:b/>
          <w:sz w:val="28"/>
          <w:szCs w:val="28"/>
        </w:rPr>
        <w:t>cybersecurity</w:t>
      </w:r>
      <w:proofErr w:type="spellEnd"/>
      <w:r w:rsidR="00F26FF3" w:rsidRPr="00F26FF3">
        <w:rPr>
          <w:b/>
          <w:sz w:val="28"/>
          <w:szCs w:val="28"/>
        </w:rPr>
        <w:t xml:space="preserve"> e la privacy”</w:t>
      </w:r>
    </w:p>
    <w:p w14:paraId="29F63D71" w14:textId="77777777" w:rsidR="001C3E23" w:rsidRPr="007431A2" w:rsidRDefault="001C3E23" w:rsidP="001C3E23">
      <w:pPr>
        <w:tabs>
          <w:tab w:val="left" w:pos="426"/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7371"/>
          <w:tab w:val="left" w:pos="7938"/>
        </w:tabs>
        <w:ind w:right="141"/>
        <w:jc w:val="center"/>
        <w:rPr>
          <w:szCs w:val="24"/>
        </w:rPr>
      </w:pPr>
    </w:p>
    <w:p w14:paraId="669FE78C" w14:textId="4B4AE03E" w:rsidR="001C3E23" w:rsidRPr="00F93AED" w:rsidRDefault="001C3E23" w:rsidP="001C3E23">
      <w:pPr>
        <w:tabs>
          <w:tab w:val="left" w:pos="426"/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7371"/>
          <w:tab w:val="left" w:pos="7938"/>
        </w:tabs>
        <w:ind w:right="141"/>
        <w:jc w:val="center"/>
        <w:rPr>
          <w:b/>
          <w:szCs w:val="24"/>
        </w:rPr>
      </w:pPr>
      <w:r w:rsidRPr="00F93AED">
        <w:rPr>
          <w:b/>
          <w:szCs w:val="24"/>
        </w:rPr>
        <w:t xml:space="preserve">IL DIPARTIMENTO DI MANAGEMENT E DIRITTO </w:t>
      </w:r>
    </w:p>
    <w:p w14:paraId="1F82DB59" w14:textId="77777777" w:rsidR="001C3E23" w:rsidRPr="007431A2" w:rsidRDefault="001C3E23" w:rsidP="001C3E23">
      <w:pPr>
        <w:tabs>
          <w:tab w:val="left" w:pos="426"/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938"/>
        </w:tabs>
        <w:ind w:right="141"/>
        <w:rPr>
          <w:szCs w:val="24"/>
        </w:rPr>
      </w:pPr>
    </w:p>
    <w:p w14:paraId="7A25B7FA" w14:textId="77777777" w:rsidR="001C3E23" w:rsidRPr="007431A2" w:rsidRDefault="001C3E23" w:rsidP="001C3E23">
      <w:pPr>
        <w:tabs>
          <w:tab w:val="left" w:pos="426"/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938"/>
        </w:tabs>
        <w:ind w:right="141"/>
        <w:rPr>
          <w:szCs w:val="24"/>
        </w:rPr>
      </w:pPr>
      <w:r w:rsidRPr="007431A2">
        <w:rPr>
          <w:b/>
          <w:szCs w:val="24"/>
        </w:rPr>
        <w:t>Vista</w:t>
      </w:r>
      <w:r w:rsidRPr="007431A2">
        <w:rPr>
          <w:szCs w:val="24"/>
        </w:rPr>
        <w:t xml:space="preserve"> la legge 24 dicembre 1993 n. 537 ed in particolare l'art. 5;</w:t>
      </w:r>
    </w:p>
    <w:p w14:paraId="140FD913" w14:textId="77777777" w:rsidR="001C3E23" w:rsidRPr="007431A2" w:rsidRDefault="001C3E23" w:rsidP="001C3E23">
      <w:pPr>
        <w:rPr>
          <w:szCs w:val="24"/>
        </w:rPr>
      </w:pPr>
      <w:r w:rsidRPr="007431A2">
        <w:rPr>
          <w:b/>
          <w:szCs w:val="24"/>
        </w:rPr>
        <w:t>Vista</w:t>
      </w:r>
      <w:r w:rsidRPr="007431A2">
        <w:rPr>
          <w:szCs w:val="24"/>
        </w:rPr>
        <w:t xml:space="preserve"> la legge 18 giugno 2009 n. 69 ed in particolare l'art. 32, relativo all’assolvimento, a decorrere dal 1° gennaio 2010, degli obblighi di pubblicità legale mediante pubblicazione sui siti informatici;</w:t>
      </w:r>
    </w:p>
    <w:p w14:paraId="3F076D11" w14:textId="77777777" w:rsidR="001C3E23" w:rsidRPr="007431A2" w:rsidRDefault="001C3E23" w:rsidP="001C3E23">
      <w:pPr>
        <w:tabs>
          <w:tab w:val="left" w:pos="426"/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141"/>
        <w:rPr>
          <w:szCs w:val="24"/>
        </w:rPr>
      </w:pPr>
      <w:r w:rsidRPr="007431A2">
        <w:rPr>
          <w:b/>
          <w:szCs w:val="24"/>
        </w:rPr>
        <w:t>Vista</w:t>
      </w:r>
      <w:r w:rsidRPr="007431A2">
        <w:rPr>
          <w:szCs w:val="24"/>
        </w:rPr>
        <w:t xml:space="preserve"> la legge n. 240 del 30 dicembre 2010, recante “Norme in materia di organizzazione delle Università, di personale accademico e reclutamento, nonché delega al Governo per incentivare la qualità e l’efficienza del sistema universitario” ed in particolare l’art. 23;</w:t>
      </w:r>
    </w:p>
    <w:p w14:paraId="1AF003BD" w14:textId="77777777" w:rsidR="001C3E23" w:rsidRPr="007431A2" w:rsidRDefault="001C3E23" w:rsidP="001C3E23">
      <w:pPr>
        <w:tabs>
          <w:tab w:val="left" w:pos="426"/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141"/>
        <w:rPr>
          <w:szCs w:val="24"/>
        </w:rPr>
      </w:pPr>
      <w:r w:rsidRPr="007431A2">
        <w:rPr>
          <w:b/>
          <w:szCs w:val="24"/>
        </w:rPr>
        <w:t>Visto</w:t>
      </w:r>
      <w:r w:rsidRPr="007431A2">
        <w:rPr>
          <w:szCs w:val="24"/>
        </w:rPr>
        <w:t xml:space="preserve"> il Decreto Ministeriale del 21 luglio 2011 relativo al trattamento economico spettante ai contratti per attività di insegnamento ed in particolare l’art. 1;</w:t>
      </w:r>
    </w:p>
    <w:p w14:paraId="04CC25FB" w14:textId="77777777" w:rsidR="001C3E23" w:rsidRPr="007431A2" w:rsidRDefault="001C3E23" w:rsidP="001C3E23">
      <w:pPr>
        <w:tabs>
          <w:tab w:val="left" w:pos="426"/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141"/>
        <w:rPr>
          <w:szCs w:val="24"/>
        </w:rPr>
      </w:pPr>
      <w:r w:rsidRPr="007431A2">
        <w:rPr>
          <w:b/>
          <w:szCs w:val="24"/>
        </w:rPr>
        <w:t xml:space="preserve">Visto </w:t>
      </w:r>
      <w:r w:rsidRPr="007431A2">
        <w:rPr>
          <w:szCs w:val="24"/>
        </w:rPr>
        <w:t xml:space="preserve">il Decreto Legge n. 5 del 9 febbraio </w:t>
      </w:r>
      <w:smartTag w:uri="urn:schemas-microsoft-com:office:smarttags" w:element="metricconverter">
        <w:smartTagPr>
          <w:attr w:name="ProductID" w:val="2012 in"/>
        </w:smartTagPr>
        <w:r w:rsidRPr="007431A2">
          <w:rPr>
            <w:szCs w:val="24"/>
          </w:rPr>
          <w:t>2012 in</w:t>
        </w:r>
      </w:smartTag>
      <w:r w:rsidRPr="007431A2">
        <w:rPr>
          <w:szCs w:val="24"/>
        </w:rPr>
        <w:t xml:space="preserve"> vigore dal 13.2.2012, recante “Disposizioni urgenti in materia di semplificazione e di sviluppo” ed in particolare, in materia di Università, l’art. 49 di modificazione dell’art. 23 della legge 240/2010 co. 1;</w:t>
      </w:r>
    </w:p>
    <w:p w14:paraId="26D9CA21" w14:textId="77777777" w:rsidR="001C3E23" w:rsidRPr="007431A2" w:rsidRDefault="001C3E23" w:rsidP="001C3E23">
      <w:pPr>
        <w:tabs>
          <w:tab w:val="left" w:pos="426"/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938"/>
        </w:tabs>
        <w:ind w:right="141"/>
        <w:rPr>
          <w:szCs w:val="24"/>
        </w:rPr>
      </w:pPr>
      <w:r w:rsidRPr="007431A2">
        <w:rPr>
          <w:b/>
          <w:szCs w:val="24"/>
        </w:rPr>
        <w:t xml:space="preserve">Visto </w:t>
      </w:r>
      <w:r w:rsidRPr="007431A2">
        <w:rPr>
          <w:szCs w:val="24"/>
        </w:rPr>
        <w:t>il “Regolamento per il conferimento degli incarichi di insegnamento” dell’Università degli Studi di Roma Tor Vergata, emanato con decreto rettorale n. 1700 del 31.07.2017;</w:t>
      </w:r>
    </w:p>
    <w:p w14:paraId="0C2C1375" w14:textId="0EEBE0D6" w:rsidR="006950E5" w:rsidRPr="007431A2" w:rsidRDefault="00F578A6" w:rsidP="001C3E23">
      <w:pPr>
        <w:tabs>
          <w:tab w:val="left" w:pos="426"/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60"/>
        <w:ind w:right="142"/>
        <w:rPr>
          <w:szCs w:val="24"/>
        </w:rPr>
      </w:pPr>
      <w:r w:rsidRPr="007431A2">
        <w:rPr>
          <w:b/>
          <w:szCs w:val="24"/>
        </w:rPr>
        <w:t>Considerata</w:t>
      </w:r>
      <w:r w:rsidRPr="007431A2">
        <w:rPr>
          <w:szCs w:val="24"/>
        </w:rPr>
        <w:t xml:space="preserve"> la necessità di avviare una selezione per il reclutamento di docenti per lo svolgimento </w:t>
      </w:r>
      <w:r w:rsidR="00D7013B">
        <w:rPr>
          <w:szCs w:val="24"/>
        </w:rPr>
        <w:t xml:space="preserve">di corsi nell’ambito del Master di II livello in “Competenze digitali per la protezione dei dati, la cybersecurity e la privacy” </w:t>
      </w:r>
      <w:r w:rsidR="009F152C">
        <w:rPr>
          <w:szCs w:val="24"/>
        </w:rPr>
        <w:t>per l’anno 2021</w:t>
      </w:r>
      <w:r w:rsidR="001C3E23" w:rsidRPr="007431A2">
        <w:rPr>
          <w:szCs w:val="24"/>
        </w:rPr>
        <w:t>;</w:t>
      </w:r>
    </w:p>
    <w:p w14:paraId="11F31D37" w14:textId="45B27032" w:rsidR="00CA68CD" w:rsidRPr="007431A2" w:rsidRDefault="00CA68CD" w:rsidP="001C3E23">
      <w:pPr>
        <w:rPr>
          <w:szCs w:val="24"/>
        </w:rPr>
      </w:pPr>
      <w:r w:rsidRPr="007431A2">
        <w:rPr>
          <w:b/>
          <w:szCs w:val="24"/>
        </w:rPr>
        <w:t xml:space="preserve">Vista </w:t>
      </w:r>
      <w:r w:rsidRPr="007431A2">
        <w:rPr>
          <w:szCs w:val="24"/>
        </w:rPr>
        <w:t xml:space="preserve">la </w:t>
      </w:r>
      <w:r w:rsidR="00F578A6" w:rsidRPr="00F93AED">
        <w:rPr>
          <w:szCs w:val="24"/>
        </w:rPr>
        <w:t>richiesta</w:t>
      </w:r>
      <w:r w:rsidRPr="00F93AED">
        <w:rPr>
          <w:szCs w:val="24"/>
        </w:rPr>
        <w:t xml:space="preserve"> </w:t>
      </w:r>
      <w:r w:rsidR="00F93AED">
        <w:rPr>
          <w:szCs w:val="24"/>
        </w:rPr>
        <w:t xml:space="preserve">del Coordinatore del Master </w:t>
      </w:r>
      <w:r w:rsidR="00F93AED" w:rsidRPr="00F93AED">
        <w:rPr>
          <w:szCs w:val="24"/>
        </w:rPr>
        <w:t xml:space="preserve">in “Competenze digitali per la protezione dei dati, la </w:t>
      </w:r>
      <w:proofErr w:type="spellStart"/>
      <w:r w:rsidR="00F93AED" w:rsidRPr="00F93AED">
        <w:rPr>
          <w:szCs w:val="24"/>
        </w:rPr>
        <w:t>cybersecurity</w:t>
      </w:r>
      <w:proofErr w:type="spellEnd"/>
      <w:r w:rsidR="00F93AED" w:rsidRPr="00F93AED">
        <w:rPr>
          <w:szCs w:val="24"/>
        </w:rPr>
        <w:t xml:space="preserve"> e la privacy”</w:t>
      </w:r>
      <w:r w:rsidR="00F93AED">
        <w:rPr>
          <w:szCs w:val="24"/>
        </w:rPr>
        <w:t>, prof. Giorgio Lener;</w:t>
      </w:r>
    </w:p>
    <w:p w14:paraId="36B472D0" w14:textId="6F6B996B" w:rsidR="006950E5" w:rsidRPr="007D782B" w:rsidRDefault="009F45D7" w:rsidP="001C3E23">
      <w:pPr>
        <w:rPr>
          <w:szCs w:val="24"/>
        </w:rPr>
      </w:pPr>
      <w:r>
        <w:rPr>
          <w:b/>
          <w:szCs w:val="24"/>
        </w:rPr>
        <w:t>Accertato</w:t>
      </w:r>
      <w:r w:rsidR="006950E5" w:rsidRPr="007431A2">
        <w:rPr>
          <w:szCs w:val="24"/>
        </w:rPr>
        <w:t xml:space="preserve"> che le predette esigenze non possono essere soddisfatte con personale in servizio presso il </w:t>
      </w:r>
      <w:r w:rsidR="006950E5" w:rsidRPr="007D782B">
        <w:rPr>
          <w:szCs w:val="24"/>
        </w:rPr>
        <w:t>Dipartimento di Management e Diritto;</w:t>
      </w:r>
    </w:p>
    <w:p w14:paraId="43A5795E" w14:textId="009FEC1F" w:rsidR="001C3E23" w:rsidRPr="007431A2" w:rsidRDefault="001C3E23" w:rsidP="001C3E23">
      <w:pPr>
        <w:rPr>
          <w:szCs w:val="24"/>
        </w:rPr>
      </w:pPr>
      <w:r w:rsidRPr="007D782B">
        <w:rPr>
          <w:b/>
          <w:szCs w:val="24"/>
        </w:rPr>
        <w:t>Considerato</w:t>
      </w:r>
      <w:r w:rsidRPr="007D782B">
        <w:rPr>
          <w:szCs w:val="24"/>
        </w:rPr>
        <w:t xml:space="preserve"> che il costo totale graverà sui fondi disponibili presso il Dipartimento di Management e Diritto</w:t>
      </w:r>
      <w:r w:rsidR="00F93AED">
        <w:rPr>
          <w:szCs w:val="24"/>
        </w:rPr>
        <w:t>, derivanti dai proventi del suddetto Master</w:t>
      </w:r>
      <w:r w:rsidRPr="007431A2">
        <w:rPr>
          <w:szCs w:val="24"/>
        </w:rPr>
        <w:t>;</w:t>
      </w:r>
    </w:p>
    <w:p w14:paraId="3E2DE2E4" w14:textId="77777777" w:rsidR="001C3E23" w:rsidRPr="00CA2D60" w:rsidRDefault="001C3E23" w:rsidP="001C3E23">
      <w:pPr>
        <w:tabs>
          <w:tab w:val="left" w:pos="426"/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60"/>
        <w:ind w:right="142"/>
        <w:rPr>
          <w:rFonts w:ascii="Arial" w:hAnsi="Arial" w:cs="Arial"/>
          <w:szCs w:val="24"/>
        </w:rPr>
      </w:pPr>
    </w:p>
    <w:p w14:paraId="43FB8B94" w14:textId="77777777" w:rsidR="006950E5" w:rsidRPr="003708B5" w:rsidRDefault="006950E5" w:rsidP="006950E5">
      <w:pPr>
        <w:jc w:val="center"/>
        <w:rPr>
          <w:b/>
          <w:szCs w:val="24"/>
        </w:rPr>
      </w:pPr>
      <w:r w:rsidRPr="003708B5">
        <w:rPr>
          <w:b/>
          <w:szCs w:val="24"/>
        </w:rPr>
        <w:t>DECRETA</w:t>
      </w:r>
    </w:p>
    <w:p w14:paraId="0DD0AF39" w14:textId="34A213E6" w:rsidR="009F45D7" w:rsidRDefault="006950E5" w:rsidP="006950E5">
      <w:pPr>
        <w:rPr>
          <w:szCs w:val="24"/>
        </w:rPr>
      </w:pPr>
      <w:r w:rsidRPr="003708B5">
        <w:rPr>
          <w:b/>
          <w:szCs w:val="24"/>
        </w:rPr>
        <w:t>Art. 1</w:t>
      </w:r>
      <w:r w:rsidRPr="003708B5">
        <w:rPr>
          <w:szCs w:val="24"/>
        </w:rPr>
        <w:t xml:space="preserve"> </w:t>
      </w:r>
      <w:r w:rsidR="009F45D7">
        <w:rPr>
          <w:szCs w:val="24"/>
        </w:rPr>
        <w:t>–</w:t>
      </w:r>
      <w:r w:rsidRPr="003708B5">
        <w:rPr>
          <w:szCs w:val="24"/>
        </w:rPr>
        <w:t xml:space="preserve"> </w:t>
      </w:r>
      <w:r w:rsidR="009F45D7" w:rsidRPr="009F45D7">
        <w:rPr>
          <w:b/>
          <w:bCs/>
          <w:szCs w:val="24"/>
        </w:rPr>
        <w:t>Oggetto</w:t>
      </w:r>
    </w:p>
    <w:p w14:paraId="77768961" w14:textId="43EE2701" w:rsidR="006950E5" w:rsidRDefault="006679A5" w:rsidP="006950E5">
      <w:pPr>
        <w:rPr>
          <w:b/>
          <w:szCs w:val="24"/>
        </w:rPr>
      </w:pPr>
      <w:r>
        <w:rPr>
          <w:szCs w:val="24"/>
        </w:rPr>
        <w:t xml:space="preserve">È </w:t>
      </w:r>
      <w:r w:rsidR="006950E5" w:rsidRPr="003708B5">
        <w:rPr>
          <w:szCs w:val="24"/>
        </w:rPr>
        <w:t>indetta la selezi</w:t>
      </w:r>
      <w:r w:rsidR="006950E5" w:rsidRPr="00D7013B">
        <w:rPr>
          <w:szCs w:val="24"/>
        </w:rPr>
        <w:t xml:space="preserve">one per il conferimento di </w:t>
      </w:r>
      <w:r w:rsidR="00D7013B" w:rsidRPr="00D7013B">
        <w:rPr>
          <w:szCs w:val="24"/>
        </w:rPr>
        <w:t xml:space="preserve">n. </w:t>
      </w:r>
      <w:r w:rsidR="009F152C">
        <w:rPr>
          <w:szCs w:val="24"/>
        </w:rPr>
        <w:t>1</w:t>
      </w:r>
      <w:r w:rsidR="00D7013B" w:rsidRPr="00D7013B">
        <w:rPr>
          <w:szCs w:val="24"/>
        </w:rPr>
        <w:t xml:space="preserve"> </w:t>
      </w:r>
      <w:r w:rsidR="009F152C">
        <w:rPr>
          <w:szCs w:val="24"/>
        </w:rPr>
        <w:t>incarico</w:t>
      </w:r>
      <w:r w:rsidR="006950E5" w:rsidRPr="00D7013B">
        <w:rPr>
          <w:szCs w:val="24"/>
        </w:rPr>
        <w:t xml:space="preserve"> di docenza </w:t>
      </w:r>
      <w:r w:rsidR="00D7013B" w:rsidRPr="00D7013B">
        <w:rPr>
          <w:color w:val="000000"/>
          <w:szCs w:val="24"/>
        </w:rPr>
        <w:t xml:space="preserve">nell’ambito </w:t>
      </w:r>
      <w:r w:rsidR="007D782B" w:rsidRPr="00D7013B">
        <w:rPr>
          <w:color w:val="000000"/>
          <w:szCs w:val="24"/>
        </w:rPr>
        <w:t xml:space="preserve">del Master </w:t>
      </w:r>
      <w:r w:rsidR="00D7013B" w:rsidRPr="00D7013B">
        <w:rPr>
          <w:color w:val="000000"/>
          <w:szCs w:val="24"/>
        </w:rPr>
        <w:t xml:space="preserve">di II livello </w:t>
      </w:r>
      <w:r w:rsidR="007D782B" w:rsidRPr="00D7013B">
        <w:rPr>
          <w:color w:val="000000"/>
          <w:szCs w:val="24"/>
        </w:rPr>
        <w:t xml:space="preserve">in </w:t>
      </w:r>
      <w:r w:rsidR="006950E5" w:rsidRPr="00D7013B">
        <w:rPr>
          <w:color w:val="000000"/>
          <w:szCs w:val="24"/>
        </w:rPr>
        <w:t>“</w:t>
      </w:r>
      <w:r w:rsidR="00D7013B" w:rsidRPr="00D7013B">
        <w:rPr>
          <w:color w:val="000000"/>
          <w:szCs w:val="24"/>
        </w:rPr>
        <w:t xml:space="preserve">Competenze digitali per la protezione dei dati, la </w:t>
      </w:r>
      <w:proofErr w:type="spellStart"/>
      <w:r w:rsidR="00D7013B" w:rsidRPr="00D7013B">
        <w:rPr>
          <w:color w:val="000000"/>
          <w:szCs w:val="24"/>
        </w:rPr>
        <w:t>cybersecurity</w:t>
      </w:r>
      <w:proofErr w:type="spellEnd"/>
      <w:r w:rsidR="00D7013B" w:rsidRPr="00D7013B">
        <w:rPr>
          <w:color w:val="000000"/>
          <w:szCs w:val="24"/>
        </w:rPr>
        <w:t xml:space="preserve"> e la privacy</w:t>
      </w:r>
      <w:r w:rsidR="00D7013B" w:rsidRPr="00E41C32">
        <w:rPr>
          <w:color w:val="000000"/>
          <w:szCs w:val="24"/>
        </w:rPr>
        <w:t>”</w:t>
      </w:r>
      <w:r w:rsidR="00F93AED">
        <w:rPr>
          <w:color w:val="000000"/>
          <w:szCs w:val="24"/>
        </w:rPr>
        <w:t>;</w:t>
      </w:r>
    </w:p>
    <w:p w14:paraId="19813A10" w14:textId="77777777" w:rsidR="006950E5" w:rsidRDefault="006950E5" w:rsidP="006950E5">
      <w:pPr>
        <w:rPr>
          <w:b/>
          <w:szCs w:val="24"/>
        </w:rPr>
      </w:pPr>
    </w:p>
    <w:p w14:paraId="513F686E" w14:textId="77777777" w:rsidR="006679A5" w:rsidRDefault="006950E5" w:rsidP="006950E5">
      <w:pPr>
        <w:rPr>
          <w:szCs w:val="24"/>
        </w:rPr>
      </w:pPr>
      <w:r w:rsidRPr="00944C4A">
        <w:rPr>
          <w:b/>
          <w:szCs w:val="24"/>
        </w:rPr>
        <w:t>Art. 2</w:t>
      </w:r>
      <w:r w:rsidRPr="00944C4A">
        <w:rPr>
          <w:szCs w:val="24"/>
        </w:rPr>
        <w:t xml:space="preserve"> - </w:t>
      </w:r>
      <w:r w:rsidRPr="001764CF">
        <w:rPr>
          <w:b/>
          <w:szCs w:val="24"/>
        </w:rPr>
        <w:t>Attività da svolgere</w:t>
      </w:r>
    </w:p>
    <w:p w14:paraId="6D9B34DD" w14:textId="1CDBEAFF" w:rsidR="005B74E6" w:rsidRDefault="00DC6B80" w:rsidP="006950E5">
      <w:pPr>
        <w:rPr>
          <w:szCs w:val="24"/>
        </w:rPr>
      </w:pPr>
      <w:r>
        <w:rPr>
          <w:szCs w:val="24"/>
        </w:rPr>
        <w:t>Svolgimento di attività di docenza</w:t>
      </w:r>
      <w:r w:rsidR="00D7013B">
        <w:rPr>
          <w:szCs w:val="24"/>
        </w:rPr>
        <w:t xml:space="preserve"> </w:t>
      </w:r>
      <w:r>
        <w:rPr>
          <w:szCs w:val="24"/>
        </w:rPr>
        <w:t>come descritto nel dettaglio riportato di seguito</w:t>
      </w:r>
      <w:r w:rsidR="00D7013B">
        <w:rPr>
          <w:szCs w:val="24"/>
        </w:rPr>
        <w:t>:</w:t>
      </w:r>
    </w:p>
    <w:p w14:paraId="788EF328" w14:textId="1F1333AE" w:rsidR="00D7013B" w:rsidRDefault="00D7013B" w:rsidP="006950E5">
      <w:pPr>
        <w:rPr>
          <w:szCs w:val="24"/>
        </w:rPr>
      </w:pPr>
    </w:p>
    <w:p w14:paraId="56AA0AB6" w14:textId="37CC67D9" w:rsidR="009F152C" w:rsidRPr="009F152C" w:rsidRDefault="009F152C" w:rsidP="00C06A87">
      <w:pPr>
        <w:pStyle w:val="Paragrafoelenco"/>
        <w:numPr>
          <w:ilvl w:val="0"/>
          <w:numId w:val="1"/>
        </w:numPr>
        <w:rPr>
          <w:b/>
          <w:szCs w:val="24"/>
        </w:rPr>
      </w:pPr>
      <w:r>
        <w:t xml:space="preserve">n. 1 incarico di docenza per il modulo "Tecnologie digitali e sicurezza informatica - </w:t>
      </w:r>
      <w:proofErr w:type="spellStart"/>
      <w:r>
        <w:t>Cybersecurity</w:t>
      </w:r>
      <w:proofErr w:type="spellEnd"/>
      <w:r>
        <w:t xml:space="preserve">/ </w:t>
      </w:r>
      <w:proofErr w:type="spellStart"/>
      <w:r>
        <w:t>Cybersecurity</w:t>
      </w:r>
      <w:proofErr w:type="spellEnd"/>
      <w:r>
        <w:t>/</w:t>
      </w:r>
      <w:proofErr w:type="spellStart"/>
      <w:r>
        <w:t>malware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, </w:t>
      </w:r>
      <w:proofErr w:type="spellStart"/>
      <w:r>
        <w:t>Malware</w:t>
      </w:r>
      <w:proofErr w:type="spellEnd"/>
      <w:r>
        <w:t xml:space="preserve"> </w:t>
      </w:r>
      <w:proofErr w:type="spellStart"/>
      <w:r>
        <w:t>reversing</w:t>
      </w:r>
      <w:proofErr w:type="spellEnd"/>
      <w:r>
        <w:t xml:space="preserve">, </w:t>
      </w:r>
      <w:proofErr w:type="spellStart"/>
      <w:r>
        <w:t>Malware</w:t>
      </w:r>
      <w:proofErr w:type="spellEnd"/>
      <w:r>
        <w:t xml:space="preserve"> Analysis, </w:t>
      </w:r>
      <w:proofErr w:type="spellStart"/>
      <w:r>
        <w:t>Sandbox</w:t>
      </w:r>
      <w:proofErr w:type="spellEnd"/>
      <w:r>
        <w:t xml:space="preserve">, </w:t>
      </w:r>
      <w:proofErr w:type="spellStart"/>
      <w:r>
        <w:t>Antiobfuscation</w:t>
      </w:r>
      <w:proofErr w:type="spellEnd"/>
      <w:r>
        <w:t xml:space="preserve"> (SSD afferenti: ING INF/01 ING INF/03 e ING INF/05)"</w:t>
      </w:r>
      <w:r w:rsidRPr="009F152C">
        <w:t xml:space="preserve"> </w:t>
      </w:r>
      <w:r>
        <w:t>per n. 35 ore totali.</w:t>
      </w:r>
    </w:p>
    <w:p w14:paraId="5BC8200D" w14:textId="77777777" w:rsidR="00C06A87" w:rsidRPr="00C06A87" w:rsidRDefault="00C06A87" w:rsidP="00C06A87">
      <w:pPr>
        <w:ind w:left="360"/>
        <w:rPr>
          <w:szCs w:val="24"/>
        </w:rPr>
      </w:pPr>
    </w:p>
    <w:p w14:paraId="05418255" w14:textId="6B4BD957" w:rsidR="006D2BE6" w:rsidRPr="00C06A87" w:rsidRDefault="006950E5" w:rsidP="00C06A87">
      <w:pPr>
        <w:ind w:left="360" w:hanging="360"/>
        <w:rPr>
          <w:b/>
          <w:szCs w:val="24"/>
        </w:rPr>
      </w:pPr>
      <w:r w:rsidRPr="00C06A87">
        <w:rPr>
          <w:b/>
          <w:szCs w:val="24"/>
        </w:rPr>
        <w:t>Art. 3 - Periodo di svolgimento dell’attività</w:t>
      </w:r>
    </w:p>
    <w:p w14:paraId="3B503E8C" w14:textId="089F7439" w:rsidR="006950E5" w:rsidRDefault="006950E5" w:rsidP="006950E5">
      <w:pPr>
        <w:rPr>
          <w:szCs w:val="24"/>
        </w:rPr>
      </w:pPr>
      <w:r>
        <w:rPr>
          <w:szCs w:val="24"/>
        </w:rPr>
        <w:t xml:space="preserve">L’attività si svolgerà nel corso </w:t>
      </w:r>
      <w:r w:rsidR="009F152C">
        <w:rPr>
          <w:szCs w:val="24"/>
        </w:rPr>
        <w:t xml:space="preserve">dell’anno </w:t>
      </w:r>
      <w:r w:rsidR="004C2DD5">
        <w:rPr>
          <w:szCs w:val="24"/>
        </w:rPr>
        <w:t>2021</w:t>
      </w:r>
      <w:r>
        <w:rPr>
          <w:szCs w:val="24"/>
        </w:rPr>
        <w:t xml:space="preserve"> </w:t>
      </w:r>
      <w:r w:rsidRPr="00E41C32">
        <w:rPr>
          <w:szCs w:val="24"/>
        </w:rPr>
        <w:t xml:space="preserve">e sarà regolata da apposite lettere di incarico </w:t>
      </w:r>
      <w:r w:rsidR="00E41C32" w:rsidRPr="00E41C32">
        <w:rPr>
          <w:szCs w:val="24"/>
        </w:rPr>
        <w:t>che riporteranno</w:t>
      </w:r>
      <w:r w:rsidRPr="00E41C32">
        <w:rPr>
          <w:szCs w:val="24"/>
        </w:rPr>
        <w:t xml:space="preserve"> le ore di docenza richieste, il periodo di svolgimento e l’importo</w:t>
      </w:r>
      <w:r w:rsidR="00E73149" w:rsidRPr="00E41C32">
        <w:rPr>
          <w:szCs w:val="24"/>
        </w:rPr>
        <w:t xml:space="preserve"> che sarà corrisposto</w:t>
      </w:r>
      <w:r w:rsidR="007A79B7" w:rsidRPr="00E41C32">
        <w:rPr>
          <w:szCs w:val="24"/>
        </w:rPr>
        <w:t>.</w:t>
      </w:r>
    </w:p>
    <w:p w14:paraId="107C4BCA" w14:textId="77777777" w:rsidR="006950E5" w:rsidRPr="003708B5" w:rsidRDefault="006950E5" w:rsidP="006950E5">
      <w:pPr>
        <w:rPr>
          <w:szCs w:val="24"/>
        </w:rPr>
      </w:pPr>
    </w:p>
    <w:p w14:paraId="74F9FCBD" w14:textId="77777777" w:rsidR="006D2BE6" w:rsidRDefault="006950E5" w:rsidP="006950E5">
      <w:pPr>
        <w:rPr>
          <w:b/>
          <w:szCs w:val="24"/>
        </w:rPr>
      </w:pPr>
      <w:r w:rsidRPr="003708B5">
        <w:rPr>
          <w:b/>
          <w:szCs w:val="24"/>
        </w:rPr>
        <w:t xml:space="preserve">Art. 4 </w:t>
      </w:r>
      <w:r w:rsidRPr="004C2DD5">
        <w:rPr>
          <w:b/>
          <w:szCs w:val="24"/>
        </w:rPr>
        <w:t>- Compenso lordo</w:t>
      </w:r>
    </w:p>
    <w:p w14:paraId="0B745070" w14:textId="3EAE6A6A" w:rsidR="006950E5" w:rsidRPr="003708B5" w:rsidRDefault="006D2BE6" w:rsidP="006950E5">
      <w:pPr>
        <w:rPr>
          <w:szCs w:val="24"/>
        </w:rPr>
      </w:pPr>
      <w:r w:rsidRPr="006D2BE6">
        <w:rPr>
          <w:bCs/>
          <w:szCs w:val="24"/>
        </w:rPr>
        <w:t>I</w:t>
      </w:r>
      <w:r w:rsidR="006950E5" w:rsidRPr="004C2DD5">
        <w:rPr>
          <w:szCs w:val="24"/>
        </w:rPr>
        <w:t xml:space="preserve">l compenso lordo </w:t>
      </w:r>
      <w:r w:rsidR="00E73149" w:rsidRPr="004C2DD5">
        <w:rPr>
          <w:szCs w:val="24"/>
        </w:rPr>
        <w:t xml:space="preserve">orario </w:t>
      </w:r>
      <w:r w:rsidR="006950E5" w:rsidRPr="004C2DD5">
        <w:rPr>
          <w:szCs w:val="24"/>
        </w:rPr>
        <w:t xml:space="preserve">stanziato per l’attività di cui all’art. 2 è di € </w:t>
      </w:r>
      <w:r w:rsidR="008F73D1">
        <w:rPr>
          <w:szCs w:val="24"/>
        </w:rPr>
        <w:t>70</w:t>
      </w:r>
      <w:r w:rsidR="00E73149" w:rsidRPr="004C2DD5">
        <w:rPr>
          <w:szCs w:val="24"/>
        </w:rPr>
        <w:t>,00</w:t>
      </w:r>
      <w:r w:rsidR="006950E5" w:rsidRPr="004C2DD5">
        <w:rPr>
          <w:szCs w:val="24"/>
        </w:rPr>
        <w:t xml:space="preserve"> (</w:t>
      </w:r>
      <w:r w:rsidR="008F73D1">
        <w:rPr>
          <w:szCs w:val="24"/>
        </w:rPr>
        <w:t>se</w:t>
      </w:r>
      <w:r w:rsidR="00E47F3F" w:rsidRPr="004C2DD5">
        <w:rPr>
          <w:szCs w:val="24"/>
        </w:rPr>
        <w:t>ttanta,</w:t>
      </w:r>
      <w:r w:rsidR="006950E5" w:rsidRPr="004C2DD5">
        <w:rPr>
          <w:szCs w:val="24"/>
        </w:rPr>
        <w:t>00)</w:t>
      </w:r>
      <w:r w:rsidR="00E73149" w:rsidRPr="004C2DD5">
        <w:rPr>
          <w:szCs w:val="24"/>
        </w:rPr>
        <w:t xml:space="preserve"> per ciascuna ora effettuata</w:t>
      </w:r>
      <w:r w:rsidR="006950E5" w:rsidRPr="004C2DD5">
        <w:rPr>
          <w:b/>
          <w:szCs w:val="24"/>
        </w:rPr>
        <w:t xml:space="preserve">. </w:t>
      </w:r>
      <w:r w:rsidR="006950E5" w:rsidRPr="004C2DD5">
        <w:rPr>
          <w:szCs w:val="24"/>
        </w:rPr>
        <w:t>Tale importo si intende comprensivo delle ritenute fiscali e assistenziali a carico del percipiente</w:t>
      </w:r>
      <w:r w:rsidR="007A79B7">
        <w:rPr>
          <w:szCs w:val="24"/>
        </w:rPr>
        <w:t>.</w:t>
      </w:r>
    </w:p>
    <w:p w14:paraId="083E9A2E" w14:textId="77777777" w:rsidR="006950E5" w:rsidRDefault="006950E5" w:rsidP="006950E5">
      <w:pPr>
        <w:rPr>
          <w:b/>
          <w:szCs w:val="24"/>
        </w:rPr>
      </w:pPr>
    </w:p>
    <w:p w14:paraId="0EDC4E7B" w14:textId="77777777" w:rsidR="006D2BE6" w:rsidRDefault="006950E5" w:rsidP="006950E5">
      <w:pPr>
        <w:rPr>
          <w:szCs w:val="24"/>
        </w:rPr>
      </w:pPr>
      <w:r w:rsidRPr="003708B5">
        <w:rPr>
          <w:b/>
          <w:szCs w:val="24"/>
        </w:rPr>
        <w:t>Art. 5 - Modalità di assegnazione dell’incarico</w:t>
      </w:r>
    </w:p>
    <w:p w14:paraId="64AD80BE" w14:textId="1C834B55" w:rsidR="006950E5" w:rsidRPr="003708B5" w:rsidRDefault="006950E5" w:rsidP="006950E5">
      <w:pPr>
        <w:rPr>
          <w:szCs w:val="24"/>
        </w:rPr>
      </w:pPr>
      <w:r w:rsidRPr="003708B5">
        <w:rPr>
          <w:szCs w:val="24"/>
        </w:rPr>
        <w:t xml:space="preserve">La selezione avverrà mediante valutazione comparativa dei </w:t>
      </w:r>
      <w:r w:rsidRPr="003708B5">
        <w:rPr>
          <w:i/>
          <w:iCs/>
          <w:szCs w:val="24"/>
        </w:rPr>
        <w:t xml:space="preserve">curricula </w:t>
      </w:r>
      <w:r w:rsidRPr="003708B5">
        <w:rPr>
          <w:szCs w:val="24"/>
        </w:rPr>
        <w:t>e sarà finalizzata ad individuare i candidati con le competenze più attinenti all’attività da svolgere</w:t>
      </w:r>
      <w:r w:rsidR="007A79B7">
        <w:rPr>
          <w:szCs w:val="24"/>
        </w:rPr>
        <w:t>.</w:t>
      </w:r>
    </w:p>
    <w:p w14:paraId="6F30F567" w14:textId="77777777" w:rsidR="006950E5" w:rsidRDefault="006950E5" w:rsidP="006950E5">
      <w:pPr>
        <w:ind w:right="-1"/>
        <w:rPr>
          <w:b/>
          <w:szCs w:val="24"/>
        </w:rPr>
      </w:pPr>
    </w:p>
    <w:p w14:paraId="0856C8EC" w14:textId="1FD32BE9" w:rsidR="006D2BE6" w:rsidRDefault="006950E5" w:rsidP="006950E5">
      <w:pPr>
        <w:ind w:right="-1"/>
        <w:rPr>
          <w:szCs w:val="24"/>
        </w:rPr>
      </w:pPr>
      <w:r w:rsidRPr="003708B5">
        <w:rPr>
          <w:b/>
          <w:szCs w:val="24"/>
        </w:rPr>
        <w:t xml:space="preserve">Art. 6 </w:t>
      </w:r>
      <w:r w:rsidR="006D2BE6">
        <w:rPr>
          <w:szCs w:val="24"/>
        </w:rPr>
        <w:t>–</w:t>
      </w:r>
      <w:r w:rsidRPr="003708B5">
        <w:rPr>
          <w:szCs w:val="24"/>
        </w:rPr>
        <w:t xml:space="preserve"> </w:t>
      </w:r>
      <w:r w:rsidRPr="006C7910">
        <w:rPr>
          <w:b/>
          <w:szCs w:val="24"/>
        </w:rPr>
        <w:t>Requisiti</w:t>
      </w:r>
      <w:r w:rsidR="009869A1">
        <w:rPr>
          <w:b/>
          <w:szCs w:val="24"/>
        </w:rPr>
        <w:t xml:space="preserve"> di ammissione</w:t>
      </w:r>
    </w:p>
    <w:p w14:paraId="44435E56" w14:textId="015CAC3C" w:rsidR="006950E5" w:rsidRPr="003708B5" w:rsidRDefault="00E41C32" w:rsidP="006950E5">
      <w:pPr>
        <w:ind w:right="-1"/>
        <w:rPr>
          <w:szCs w:val="24"/>
        </w:rPr>
      </w:pPr>
      <w:r>
        <w:rPr>
          <w:szCs w:val="24"/>
        </w:rPr>
        <w:t>Esperti di alta qualificazione in possesso di un significativo curriculum scientifico o professionale</w:t>
      </w:r>
      <w:r w:rsidR="009869A1">
        <w:rPr>
          <w:szCs w:val="24"/>
        </w:rPr>
        <w:t>.</w:t>
      </w:r>
    </w:p>
    <w:p w14:paraId="6786F510" w14:textId="77777777" w:rsidR="006950E5" w:rsidRDefault="006950E5" w:rsidP="006950E5">
      <w:pPr>
        <w:rPr>
          <w:b/>
          <w:szCs w:val="24"/>
        </w:rPr>
      </w:pPr>
    </w:p>
    <w:p w14:paraId="5B199754" w14:textId="7FCF6547" w:rsidR="006D2BE6" w:rsidRDefault="006950E5" w:rsidP="006950E5">
      <w:pPr>
        <w:rPr>
          <w:szCs w:val="24"/>
        </w:rPr>
      </w:pPr>
      <w:r w:rsidRPr="003708B5">
        <w:rPr>
          <w:b/>
          <w:szCs w:val="24"/>
        </w:rPr>
        <w:t>Art. 7 - Presentazione della domanda ed allegati</w:t>
      </w:r>
    </w:p>
    <w:p w14:paraId="3F744F43" w14:textId="2DB57CD2" w:rsidR="006950E5" w:rsidRDefault="006950E5" w:rsidP="006950E5">
      <w:pPr>
        <w:rPr>
          <w:b/>
          <w:iCs/>
          <w:szCs w:val="24"/>
        </w:rPr>
      </w:pPr>
      <w:r w:rsidRPr="003708B5">
        <w:rPr>
          <w:szCs w:val="24"/>
        </w:rPr>
        <w:t>I candidati in possesso dei requisiti sopra elencati dovranno inoltrare domanda</w:t>
      </w:r>
      <w:r w:rsidR="00300393">
        <w:rPr>
          <w:szCs w:val="24"/>
        </w:rPr>
        <w:t xml:space="preserve"> al Direttore del Dipartimento di Management e Diritto dell’Università degli Studi di Roma “Tor Vergata”</w:t>
      </w:r>
      <w:r w:rsidRPr="003708B5">
        <w:rPr>
          <w:szCs w:val="24"/>
        </w:rPr>
        <w:t>, utilizzando</w:t>
      </w:r>
      <w:r>
        <w:rPr>
          <w:szCs w:val="24"/>
        </w:rPr>
        <w:t xml:space="preserve"> esclusivamente</w:t>
      </w:r>
      <w:r w:rsidRPr="003708B5">
        <w:rPr>
          <w:szCs w:val="24"/>
        </w:rPr>
        <w:t xml:space="preserve"> lo schema allegato, entro la data di scadenza, specifi</w:t>
      </w:r>
      <w:r>
        <w:rPr>
          <w:szCs w:val="24"/>
        </w:rPr>
        <w:t xml:space="preserve">cando nell’oggetto il numero dell’avviso e del </w:t>
      </w:r>
      <w:r w:rsidRPr="003708B5">
        <w:rPr>
          <w:szCs w:val="24"/>
        </w:rPr>
        <w:t>protocollo, al seguente indirizzo di posta certificata:</w:t>
      </w:r>
      <w:r w:rsidRPr="00644363">
        <w:rPr>
          <w:b/>
          <w:iCs/>
          <w:szCs w:val="24"/>
        </w:rPr>
        <w:t xml:space="preserve"> </w:t>
      </w:r>
    </w:p>
    <w:p w14:paraId="6C119F1E" w14:textId="77777777" w:rsidR="006950E5" w:rsidRPr="009869A1" w:rsidRDefault="006950E5" w:rsidP="006950E5">
      <w:pPr>
        <w:ind w:left="720" w:firstLine="696"/>
        <w:rPr>
          <w:b/>
          <w:iCs/>
          <w:szCs w:val="24"/>
        </w:rPr>
      </w:pPr>
      <w:r w:rsidRPr="00095733">
        <w:rPr>
          <w:b/>
          <w:iCs/>
          <w:color w:val="00B0F0"/>
          <w:szCs w:val="24"/>
        </w:rPr>
        <w:t xml:space="preserve">   </w:t>
      </w:r>
      <w:hyperlink r:id="rId8" w:history="1">
        <w:r w:rsidRPr="009869A1">
          <w:rPr>
            <w:b/>
            <w:iCs/>
            <w:szCs w:val="24"/>
            <w:u w:val="single"/>
          </w:rPr>
          <w:t>managementediritto@pec.torvergata.it</w:t>
        </w:r>
      </w:hyperlink>
    </w:p>
    <w:p w14:paraId="7B1243AC" w14:textId="77777777" w:rsidR="006950E5" w:rsidRDefault="006950E5" w:rsidP="006950E5">
      <w:pPr>
        <w:ind w:left="720" w:firstLine="696"/>
        <w:rPr>
          <w:b/>
          <w:iCs/>
          <w:szCs w:val="24"/>
        </w:rPr>
      </w:pPr>
    </w:p>
    <w:p w14:paraId="06BB0E68" w14:textId="77777777" w:rsidR="006950E5" w:rsidRDefault="006950E5" w:rsidP="006950E5">
      <w:pPr>
        <w:ind w:left="720" w:firstLine="696"/>
        <w:rPr>
          <w:b/>
          <w:iCs/>
          <w:szCs w:val="24"/>
        </w:rPr>
      </w:pPr>
      <w:r>
        <w:rPr>
          <w:b/>
          <w:iCs/>
          <w:szCs w:val="24"/>
        </w:rPr>
        <w:t xml:space="preserve">e in cc a </w:t>
      </w:r>
    </w:p>
    <w:p w14:paraId="51245511" w14:textId="77777777" w:rsidR="006950E5" w:rsidRPr="00E9401D" w:rsidRDefault="006950E5" w:rsidP="006950E5">
      <w:pPr>
        <w:ind w:left="720" w:firstLine="696"/>
        <w:rPr>
          <w:b/>
          <w:iCs/>
          <w:color w:val="3399FF"/>
          <w:szCs w:val="24"/>
        </w:rPr>
      </w:pPr>
      <w:r>
        <w:rPr>
          <w:b/>
          <w:iCs/>
          <w:szCs w:val="24"/>
        </w:rPr>
        <w:t xml:space="preserve">  </w:t>
      </w:r>
    </w:p>
    <w:p w14:paraId="79E04A3C" w14:textId="6F8D93F5" w:rsidR="006950E5" w:rsidRPr="009869A1" w:rsidRDefault="006950E5" w:rsidP="006950E5">
      <w:pPr>
        <w:ind w:left="720" w:firstLine="696"/>
        <w:rPr>
          <w:b/>
          <w:iCs/>
          <w:szCs w:val="24"/>
        </w:rPr>
      </w:pPr>
      <w:r w:rsidRPr="009869A1">
        <w:rPr>
          <w:b/>
          <w:iCs/>
          <w:szCs w:val="24"/>
        </w:rPr>
        <w:t xml:space="preserve">      </w:t>
      </w:r>
      <w:hyperlink r:id="rId9" w:history="1">
        <w:r w:rsidR="009869A1" w:rsidRPr="009869A1">
          <w:rPr>
            <w:rStyle w:val="Collegamentoipertestuale"/>
            <w:b/>
            <w:iCs/>
            <w:color w:val="auto"/>
            <w:szCs w:val="24"/>
          </w:rPr>
          <w:t>segreteria@dmd.uniroma2.it</w:t>
        </w:r>
      </w:hyperlink>
    </w:p>
    <w:p w14:paraId="2C8CD091" w14:textId="77777777" w:rsidR="006950E5" w:rsidRPr="00644363" w:rsidRDefault="006950E5" w:rsidP="006950E5">
      <w:pPr>
        <w:ind w:left="720" w:firstLine="696"/>
        <w:rPr>
          <w:iCs/>
          <w:szCs w:val="24"/>
        </w:rPr>
      </w:pPr>
    </w:p>
    <w:p w14:paraId="312A0C64" w14:textId="1013A70E" w:rsidR="006950E5" w:rsidRDefault="006950E5" w:rsidP="006950E5">
      <w:pPr>
        <w:rPr>
          <w:b/>
          <w:szCs w:val="24"/>
        </w:rPr>
      </w:pPr>
      <w:r w:rsidRPr="003708B5">
        <w:rPr>
          <w:szCs w:val="24"/>
        </w:rPr>
        <w:t xml:space="preserve">Nella domanda vanno indicati gli estremi anagrafici, il codice fiscale, il titolo di studio, recapiti di residenza, telefonici ed e-mail; la domanda deve comprendere, inoltre, </w:t>
      </w:r>
      <w:r>
        <w:rPr>
          <w:szCs w:val="24"/>
        </w:rPr>
        <w:t xml:space="preserve">una dichiarazione </w:t>
      </w:r>
      <w:r w:rsidRPr="003708B5">
        <w:rPr>
          <w:szCs w:val="24"/>
        </w:rPr>
        <w:t>che attesti l’inesistenza del vincolo di parentela o affinità di cui al citato art. 18, co. 1 della legge 240/2010. La domanda dovrà inoltre contenere l’indicazione dei periodi di servizio, a tempo determinato o con contratti di lavoro autonomo, eventualmente pres</w:t>
      </w:r>
      <w:r>
        <w:rPr>
          <w:szCs w:val="24"/>
        </w:rPr>
        <w:t xml:space="preserve">tati presso qualsiasi struttura </w:t>
      </w:r>
      <w:r w:rsidRPr="003708B5">
        <w:rPr>
          <w:szCs w:val="24"/>
        </w:rPr>
        <w:t>dell’Ateneo</w:t>
      </w:r>
      <w:r>
        <w:rPr>
          <w:szCs w:val="24"/>
        </w:rPr>
        <w:t xml:space="preserve">. </w:t>
      </w:r>
      <w:r w:rsidRPr="003708B5">
        <w:rPr>
          <w:szCs w:val="24"/>
        </w:rPr>
        <w:t>Sono da allegare alla stessa un curriculum con indicate le precedenti esperienze professionali ed eventuali titoli ritenuti utili ai fini della valutazione comparativa e copia del documento di identità.</w:t>
      </w:r>
      <w:r>
        <w:rPr>
          <w:szCs w:val="24"/>
        </w:rPr>
        <w:t xml:space="preserve"> L’</w:t>
      </w:r>
      <w:r w:rsidRPr="003708B5">
        <w:rPr>
          <w:szCs w:val="24"/>
        </w:rPr>
        <w:t>amministrazione si riserva la possibilità di richiedere in ogni momento la documentazione autentica relativamente ai titoli ed alle esperienze professionali dichiarate</w:t>
      </w:r>
      <w:r w:rsidR="007A79B7">
        <w:rPr>
          <w:szCs w:val="24"/>
        </w:rPr>
        <w:t>.</w:t>
      </w:r>
    </w:p>
    <w:p w14:paraId="352A1745" w14:textId="526D46FC" w:rsidR="006950E5" w:rsidRDefault="006950E5" w:rsidP="006950E5">
      <w:pPr>
        <w:rPr>
          <w:b/>
          <w:szCs w:val="24"/>
        </w:rPr>
      </w:pPr>
    </w:p>
    <w:p w14:paraId="3466805B" w14:textId="77777777" w:rsidR="009F45D7" w:rsidRDefault="006950E5" w:rsidP="006950E5">
      <w:pPr>
        <w:rPr>
          <w:b/>
          <w:szCs w:val="24"/>
        </w:rPr>
      </w:pPr>
      <w:r w:rsidRPr="007F0A72">
        <w:rPr>
          <w:b/>
          <w:szCs w:val="24"/>
        </w:rPr>
        <w:t>Art. 8 - Scadenza per la presentazione della domanda</w:t>
      </w:r>
    </w:p>
    <w:p w14:paraId="2ACB7BB9" w14:textId="7FCC43DC" w:rsidR="006950E5" w:rsidRPr="009F45D7" w:rsidRDefault="00E73149" w:rsidP="006950E5">
      <w:pPr>
        <w:rPr>
          <w:bCs/>
          <w:szCs w:val="24"/>
          <w:u w:val="single"/>
        </w:rPr>
      </w:pPr>
      <w:r w:rsidRPr="009F45D7">
        <w:rPr>
          <w:bCs/>
          <w:szCs w:val="24"/>
        </w:rPr>
        <w:t xml:space="preserve">Il bando rimane aperto fino alla data del </w:t>
      </w:r>
      <w:r w:rsidR="005E1ECB">
        <w:rPr>
          <w:b/>
          <w:szCs w:val="24"/>
        </w:rPr>
        <w:t>8</w:t>
      </w:r>
      <w:bookmarkStart w:id="0" w:name="_GoBack"/>
      <w:bookmarkEnd w:id="0"/>
      <w:r w:rsidR="009F152C">
        <w:rPr>
          <w:b/>
          <w:szCs w:val="24"/>
        </w:rPr>
        <w:t xml:space="preserve"> Febbraio 2021</w:t>
      </w:r>
      <w:r w:rsidR="00787BF4" w:rsidRPr="009F45D7">
        <w:rPr>
          <w:b/>
          <w:szCs w:val="24"/>
        </w:rPr>
        <w:t xml:space="preserve"> alle ore </w:t>
      </w:r>
      <w:proofErr w:type="gramStart"/>
      <w:r w:rsidR="00787BF4" w:rsidRPr="009F45D7">
        <w:rPr>
          <w:b/>
          <w:szCs w:val="24"/>
        </w:rPr>
        <w:t>12.00</w:t>
      </w:r>
      <w:r w:rsidR="00787BF4" w:rsidRPr="009F45D7">
        <w:rPr>
          <w:bCs/>
          <w:szCs w:val="24"/>
        </w:rPr>
        <w:t xml:space="preserve"> .</w:t>
      </w:r>
      <w:proofErr w:type="gramEnd"/>
    </w:p>
    <w:p w14:paraId="5B5630E3" w14:textId="77777777" w:rsidR="006950E5" w:rsidRDefault="006950E5" w:rsidP="006950E5">
      <w:pPr>
        <w:rPr>
          <w:b/>
          <w:szCs w:val="24"/>
        </w:rPr>
      </w:pPr>
    </w:p>
    <w:p w14:paraId="14CC9B9A" w14:textId="77777777" w:rsidR="009F45D7" w:rsidRDefault="006950E5" w:rsidP="006950E5">
      <w:pPr>
        <w:rPr>
          <w:szCs w:val="24"/>
        </w:rPr>
      </w:pPr>
      <w:r w:rsidRPr="003708B5">
        <w:rPr>
          <w:b/>
          <w:szCs w:val="24"/>
        </w:rPr>
        <w:t xml:space="preserve">Art. </w:t>
      </w:r>
      <w:r>
        <w:rPr>
          <w:b/>
          <w:szCs w:val="24"/>
        </w:rPr>
        <w:t>9</w:t>
      </w:r>
      <w:r w:rsidRPr="003708B5">
        <w:rPr>
          <w:szCs w:val="24"/>
        </w:rPr>
        <w:t xml:space="preserve"> </w:t>
      </w:r>
      <w:r w:rsidRPr="003708B5">
        <w:rPr>
          <w:b/>
          <w:szCs w:val="24"/>
        </w:rPr>
        <w:t>– Commissione di valutazione</w:t>
      </w:r>
    </w:p>
    <w:p w14:paraId="149E55A6" w14:textId="353C074E" w:rsidR="006950E5" w:rsidRPr="003708B5" w:rsidRDefault="006950E5" w:rsidP="006950E5">
      <w:pPr>
        <w:rPr>
          <w:szCs w:val="24"/>
        </w:rPr>
      </w:pPr>
      <w:r w:rsidRPr="003708B5">
        <w:rPr>
          <w:szCs w:val="24"/>
        </w:rPr>
        <w:t xml:space="preserve">Alla valutazione dei titoli provvederà una Commissione nominata dal </w:t>
      </w:r>
      <w:r w:rsidRPr="009869A1">
        <w:rPr>
          <w:szCs w:val="24"/>
        </w:rPr>
        <w:t>Direttore del D</w:t>
      </w:r>
      <w:r w:rsidR="00E73149" w:rsidRPr="009869A1">
        <w:rPr>
          <w:szCs w:val="24"/>
        </w:rPr>
        <w:t>ipartimento.</w:t>
      </w:r>
      <w:r w:rsidR="00E73149">
        <w:rPr>
          <w:szCs w:val="24"/>
        </w:rPr>
        <w:t xml:space="preserve"> </w:t>
      </w:r>
    </w:p>
    <w:p w14:paraId="19488B56" w14:textId="77777777" w:rsidR="006950E5" w:rsidRDefault="006950E5" w:rsidP="006950E5">
      <w:pPr>
        <w:rPr>
          <w:b/>
          <w:szCs w:val="24"/>
        </w:rPr>
      </w:pPr>
    </w:p>
    <w:p w14:paraId="3C6B4685" w14:textId="77777777" w:rsidR="009F45D7" w:rsidRDefault="006950E5" w:rsidP="006950E5">
      <w:pPr>
        <w:rPr>
          <w:b/>
          <w:szCs w:val="24"/>
        </w:rPr>
      </w:pPr>
      <w:r w:rsidRPr="00644363">
        <w:rPr>
          <w:b/>
          <w:szCs w:val="24"/>
        </w:rPr>
        <w:t>Art. 1</w:t>
      </w:r>
      <w:r>
        <w:rPr>
          <w:b/>
          <w:szCs w:val="24"/>
        </w:rPr>
        <w:t>0</w:t>
      </w:r>
      <w:r w:rsidRPr="00644363">
        <w:rPr>
          <w:b/>
          <w:szCs w:val="24"/>
        </w:rPr>
        <w:t xml:space="preserve"> – Esito della selezione</w:t>
      </w:r>
    </w:p>
    <w:p w14:paraId="0F162768" w14:textId="41847A60" w:rsidR="006950E5" w:rsidRDefault="006950E5" w:rsidP="006950E5">
      <w:pPr>
        <w:rPr>
          <w:szCs w:val="24"/>
        </w:rPr>
      </w:pPr>
      <w:r w:rsidRPr="00644363">
        <w:rPr>
          <w:szCs w:val="24"/>
        </w:rPr>
        <w:t xml:space="preserve">Il risultato verrà pubblicato sul sito internet del </w:t>
      </w:r>
      <w:r w:rsidR="009869A1" w:rsidRPr="009869A1">
        <w:rPr>
          <w:szCs w:val="24"/>
        </w:rPr>
        <w:t>D</w:t>
      </w:r>
      <w:r w:rsidRPr="009869A1">
        <w:rPr>
          <w:szCs w:val="24"/>
        </w:rPr>
        <w:t xml:space="preserve">ipartimento </w:t>
      </w:r>
      <w:r w:rsidR="009869A1" w:rsidRPr="009869A1">
        <w:rPr>
          <w:szCs w:val="24"/>
        </w:rPr>
        <w:t xml:space="preserve">di Management e Diritto </w:t>
      </w:r>
      <w:hyperlink r:id="rId10" w:history="1">
        <w:r w:rsidR="009869A1" w:rsidRPr="009869A1">
          <w:rPr>
            <w:rStyle w:val="Collegamentoipertestuale"/>
            <w:szCs w:val="24"/>
          </w:rPr>
          <w:t>http://economia.uniroma2.it/dmd/</w:t>
        </w:r>
      </w:hyperlink>
      <w:r w:rsidR="009869A1" w:rsidRPr="009869A1">
        <w:rPr>
          <w:rStyle w:val="Collegamentoipertestuale"/>
          <w:szCs w:val="24"/>
          <w:u w:val="none"/>
        </w:rPr>
        <w:t xml:space="preserve"> </w:t>
      </w:r>
      <w:r w:rsidRPr="009869A1">
        <w:rPr>
          <w:szCs w:val="24"/>
        </w:rPr>
        <w:t>a conclusione dei lavori della Commissione</w:t>
      </w:r>
      <w:r w:rsidRPr="00644363">
        <w:rPr>
          <w:szCs w:val="24"/>
        </w:rPr>
        <w:t xml:space="preserve">  entro i 10 (dieci) giorni successivi alla valutazione dei titoli.</w:t>
      </w:r>
    </w:p>
    <w:p w14:paraId="5FF266FE" w14:textId="77777777" w:rsidR="007431A2" w:rsidRDefault="007431A2" w:rsidP="006950E5">
      <w:pPr>
        <w:rPr>
          <w:szCs w:val="24"/>
        </w:rPr>
      </w:pPr>
    </w:p>
    <w:p w14:paraId="435F9D00" w14:textId="42D320A2" w:rsidR="007431A2" w:rsidRPr="007431A2" w:rsidRDefault="007431A2" w:rsidP="007431A2">
      <w:pPr>
        <w:rPr>
          <w:b/>
          <w:szCs w:val="24"/>
        </w:rPr>
      </w:pPr>
      <w:r w:rsidRPr="009F45D7">
        <w:rPr>
          <w:b/>
          <w:szCs w:val="24"/>
        </w:rPr>
        <w:t>ART.</w:t>
      </w:r>
      <w:r w:rsidR="009F45D7" w:rsidRPr="009F45D7">
        <w:rPr>
          <w:b/>
          <w:szCs w:val="24"/>
        </w:rPr>
        <w:t xml:space="preserve"> </w:t>
      </w:r>
      <w:r w:rsidRPr="009F45D7">
        <w:rPr>
          <w:b/>
          <w:szCs w:val="24"/>
        </w:rPr>
        <w:t>11</w:t>
      </w:r>
      <w:r w:rsidR="009F45D7">
        <w:rPr>
          <w:b/>
          <w:szCs w:val="24"/>
        </w:rPr>
        <w:t xml:space="preserve"> - </w:t>
      </w:r>
      <w:r w:rsidRPr="007431A2">
        <w:rPr>
          <w:b/>
          <w:szCs w:val="24"/>
        </w:rPr>
        <w:t>Trattamento dei dati</w:t>
      </w:r>
    </w:p>
    <w:p w14:paraId="4616DE58" w14:textId="77777777" w:rsidR="007431A2" w:rsidRPr="007431A2" w:rsidRDefault="007431A2" w:rsidP="007431A2">
      <w:pPr>
        <w:rPr>
          <w:szCs w:val="24"/>
        </w:rPr>
      </w:pPr>
      <w:r w:rsidRPr="007431A2">
        <w:rPr>
          <w:szCs w:val="24"/>
        </w:rPr>
        <w:t xml:space="preserve">I dati personali e le informazioni derivanti dalla presente selezione saranno trattati in conformità alle disposizioni di cui al Regolamento UE 2016/679 e al </w:t>
      </w:r>
      <w:proofErr w:type="spellStart"/>
      <w:r w:rsidRPr="007431A2">
        <w:rPr>
          <w:szCs w:val="24"/>
        </w:rPr>
        <w:t>D.Lgs.</w:t>
      </w:r>
      <w:proofErr w:type="spellEnd"/>
      <w:r w:rsidRPr="007431A2">
        <w:rPr>
          <w:szCs w:val="24"/>
        </w:rPr>
        <w:t xml:space="preserve"> 196/2003, così come modificato dal </w:t>
      </w:r>
      <w:proofErr w:type="spellStart"/>
      <w:r w:rsidRPr="007431A2">
        <w:rPr>
          <w:szCs w:val="24"/>
        </w:rPr>
        <w:lastRenderedPageBreak/>
        <w:t>D.Lgs.</w:t>
      </w:r>
      <w:proofErr w:type="spellEnd"/>
      <w:r w:rsidRPr="007431A2">
        <w:rPr>
          <w:szCs w:val="24"/>
        </w:rPr>
        <w:t xml:space="preserve"> 101/2018, in materia di protezione dei dati personali, nonché a tutte le norme di legge di volta in volta applicabili.</w:t>
      </w:r>
    </w:p>
    <w:p w14:paraId="765CAB89" w14:textId="77777777" w:rsidR="007431A2" w:rsidRPr="007431A2" w:rsidRDefault="007431A2" w:rsidP="007431A2">
      <w:pPr>
        <w:rPr>
          <w:szCs w:val="24"/>
        </w:rPr>
      </w:pPr>
      <w:r w:rsidRPr="007431A2">
        <w:rPr>
          <w:szCs w:val="24"/>
        </w:rPr>
        <w:t>L’Università si impegna a condurre le attività di trattamento di dati personali sulla base dei principi di correttezza, liceità, trasparenza e riservatezza degli interessati, e solo ed esclusivamente per le finalità oggetto della presente selezione, nonché degli eventuali obblighi di legge.</w:t>
      </w:r>
    </w:p>
    <w:p w14:paraId="5C2D913E" w14:textId="77777777" w:rsidR="007431A2" w:rsidRPr="007431A2" w:rsidRDefault="007431A2" w:rsidP="007431A2">
      <w:pPr>
        <w:rPr>
          <w:b/>
          <w:szCs w:val="24"/>
        </w:rPr>
      </w:pPr>
    </w:p>
    <w:p w14:paraId="4A92958D" w14:textId="01158DE9" w:rsidR="007431A2" w:rsidRPr="007431A2" w:rsidRDefault="007431A2" w:rsidP="007431A2">
      <w:pPr>
        <w:rPr>
          <w:b/>
          <w:szCs w:val="24"/>
        </w:rPr>
      </w:pPr>
      <w:r w:rsidRPr="009F45D7">
        <w:rPr>
          <w:b/>
          <w:szCs w:val="24"/>
        </w:rPr>
        <w:t>ART.</w:t>
      </w:r>
      <w:r w:rsidR="009F45D7" w:rsidRPr="009F45D7">
        <w:rPr>
          <w:b/>
          <w:szCs w:val="24"/>
        </w:rPr>
        <w:t xml:space="preserve"> </w:t>
      </w:r>
      <w:r w:rsidRPr="009F45D7">
        <w:rPr>
          <w:b/>
          <w:szCs w:val="24"/>
        </w:rPr>
        <w:t>12</w:t>
      </w:r>
      <w:r w:rsidR="009F45D7">
        <w:rPr>
          <w:b/>
          <w:szCs w:val="24"/>
        </w:rPr>
        <w:t xml:space="preserve"> - </w:t>
      </w:r>
      <w:r w:rsidRPr="007431A2">
        <w:rPr>
          <w:b/>
          <w:szCs w:val="24"/>
        </w:rPr>
        <w:t>Responsabile del procedimento</w:t>
      </w:r>
    </w:p>
    <w:p w14:paraId="74802640" w14:textId="783E42BE" w:rsidR="007431A2" w:rsidRPr="007431A2" w:rsidRDefault="007431A2" w:rsidP="007431A2">
      <w:pPr>
        <w:rPr>
          <w:szCs w:val="24"/>
        </w:rPr>
      </w:pPr>
      <w:r w:rsidRPr="009869A1">
        <w:rPr>
          <w:szCs w:val="24"/>
        </w:rPr>
        <w:t xml:space="preserve">Ai sensi degli artt. 4, 5 e 6 della legge 7 agosto 1990, n. 241, il responsabile del procedimento di cui al presente bando è: </w:t>
      </w:r>
      <w:r w:rsidR="009869A1" w:rsidRPr="009869A1">
        <w:rPr>
          <w:szCs w:val="24"/>
        </w:rPr>
        <w:t>Carla Santarelli</w:t>
      </w:r>
      <w:r w:rsidRPr="009869A1">
        <w:rPr>
          <w:szCs w:val="24"/>
        </w:rPr>
        <w:t xml:space="preserve"> – Responsabile </w:t>
      </w:r>
      <w:r w:rsidR="009869A1" w:rsidRPr="009869A1">
        <w:rPr>
          <w:szCs w:val="24"/>
        </w:rPr>
        <w:t xml:space="preserve">amministrativo </w:t>
      </w:r>
      <w:r w:rsidRPr="009869A1">
        <w:rPr>
          <w:szCs w:val="24"/>
        </w:rPr>
        <w:t xml:space="preserve">del </w:t>
      </w:r>
      <w:r w:rsidR="009869A1" w:rsidRPr="009869A1">
        <w:rPr>
          <w:szCs w:val="24"/>
        </w:rPr>
        <w:t xml:space="preserve">Dipartimento di Management e Diritto </w:t>
      </w:r>
      <w:r w:rsidRPr="009869A1">
        <w:rPr>
          <w:szCs w:val="24"/>
        </w:rPr>
        <w:t>tel. 06 7259</w:t>
      </w:r>
      <w:r w:rsidR="009869A1" w:rsidRPr="009869A1">
        <w:rPr>
          <w:szCs w:val="24"/>
        </w:rPr>
        <w:t>5901</w:t>
      </w:r>
      <w:r w:rsidRPr="009869A1">
        <w:rPr>
          <w:szCs w:val="24"/>
        </w:rPr>
        <w:t>.</w:t>
      </w:r>
    </w:p>
    <w:p w14:paraId="734851E5" w14:textId="77777777" w:rsidR="007431A2" w:rsidRPr="007431A2" w:rsidRDefault="007431A2" w:rsidP="007431A2">
      <w:pPr>
        <w:rPr>
          <w:b/>
          <w:szCs w:val="24"/>
          <w:u w:val="single"/>
        </w:rPr>
      </w:pPr>
    </w:p>
    <w:p w14:paraId="3437C599" w14:textId="0CB46C3A" w:rsidR="007431A2" w:rsidRPr="009F45D7" w:rsidRDefault="007431A2" w:rsidP="007431A2">
      <w:pPr>
        <w:rPr>
          <w:b/>
          <w:szCs w:val="24"/>
        </w:rPr>
      </w:pPr>
      <w:r w:rsidRPr="009F45D7">
        <w:rPr>
          <w:b/>
          <w:szCs w:val="24"/>
        </w:rPr>
        <w:t>ART.</w:t>
      </w:r>
      <w:r w:rsidR="009F45D7" w:rsidRPr="009F45D7">
        <w:rPr>
          <w:b/>
          <w:szCs w:val="24"/>
        </w:rPr>
        <w:t xml:space="preserve"> </w:t>
      </w:r>
      <w:r w:rsidRPr="009F45D7">
        <w:rPr>
          <w:b/>
          <w:szCs w:val="24"/>
        </w:rPr>
        <w:t>13</w:t>
      </w:r>
      <w:r w:rsidR="009F45D7" w:rsidRPr="009F45D7">
        <w:rPr>
          <w:b/>
          <w:szCs w:val="24"/>
        </w:rPr>
        <w:t xml:space="preserve"> - </w:t>
      </w:r>
      <w:r w:rsidRPr="009F45D7">
        <w:rPr>
          <w:b/>
          <w:szCs w:val="24"/>
        </w:rPr>
        <w:t>Norme finali - rinvio</w:t>
      </w:r>
    </w:p>
    <w:p w14:paraId="5AA44563" w14:textId="77777777" w:rsidR="007431A2" w:rsidRPr="007431A2" w:rsidRDefault="007431A2" w:rsidP="007431A2">
      <w:pPr>
        <w:rPr>
          <w:szCs w:val="24"/>
        </w:rPr>
      </w:pPr>
      <w:r w:rsidRPr="009F45D7">
        <w:rPr>
          <w:szCs w:val="24"/>
        </w:rPr>
        <w:t>Per quanto non</w:t>
      </w:r>
      <w:r w:rsidRPr="007431A2">
        <w:rPr>
          <w:szCs w:val="24"/>
        </w:rPr>
        <w:t xml:space="preserve"> previsto dal presente avviso si rinvia al “Regolamento per il conferimento degli incarichi di insegnamento” citato in premessa, scaricabile dal sito internet di Ateneo all'indirizzo www.uniroma2.it→Il </w:t>
      </w:r>
      <w:proofErr w:type="spellStart"/>
      <w:r w:rsidRPr="007431A2">
        <w:rPr>
          <w:szCs w:val="24"/>
        </w:rPr>
        <w:t>Campus→Bollettino</w:t>
      </w:r>
      <w:proofErr w:type="spellEnd"/>
      <w:r w:rsidRPr="007431A2">
        <w:rPr>
          <w:szCs w:val="24"/>
        </w:rPr>
        <w:t xml:space="preserve"> Ufficiale di </w:t>
      </w:r>
      <w:proofErr w:type="spellStart"/>
      <w:r w:rsidRPr="007431A2">
        <w:rPr>
          <w:szCs w:val="24"/>
        </w:rPr>
        <w:t>Ateneo→Regolamenti</w:t>
      </w:r>
      <w:proofErr w:type="spellEnd"/>
      <w:r w:rsidRPr="007431A2">
        <w:rPr>
          <w:szCs w:val="24"/>
        </w:rPr>
        <w:t>.</w:t>
      </w:r>
    </w:p>
    <w:p w14:paraId="6B06D9C1" w14:textId="77777777" w:rsidR="007431A2" w:rsidRPr="007431A2" w:rsidRDefault="007431A2" w:rsidP="007431A2">
      <w:pPr>
        <w:rPr>
          <w:szCs w:val="24"/>
        </w:rPr>
      </w:pPr>
    </w:p>
    <w:p w14:paraId="00DCA572" w14:textId="77777777" w:rsidR="007431A2" w:rsidRPr="00644363" w:rsidRDefault="007431A2" w:rsidP="006950E5">
      <w:pPr>
        <w:rPr>
          <w:szCs w:val="24"/>
        </w:rPr>
      </w:pPr>
    </w:p>
    <w:p w14:paraId="2BC3C249" w14:textId="77777777" w:rsidR="006950E5" w:rsidRPr="003708B5" w:rsidRDefault="006950E5" w:rsidP="006950E5">
      <w:pPr>
        <w:ind w:left="1416" w:firstLine="708"/>
        <w:rPr>
          <w:snapToGrid w:val="0"/>
          <w:szCs w:val="24"/>
        </w:rPr>
      </w:pPr>
      <w:r w:rsidRPr="003708B5">
        <w:rPr>
          <w:snapToGrid w:val="0"/>
          <w:szCs w:val="24"/>
        </w:rPr>
        <w:t xml:space="preserve">         </w:t>
      </w:r>
      <w:r w:rsidRPr="003708B5">
        <w:rPr>
          <w:snapToGrid w:val="0"/>
          <w:szCs w:val="24"/>
        </w:rPr>
        <w:tab/>
      </w:r>
      <w:r w:rsidRPr="003708B5">
        <w:rPr>
          <w:snapToGrid w:val="0"/>
          <w:szCs w:val="24"/>
        </w:rPr>
        <w:tab/>
      </w:r>
    </w:p>
    <w:p w14:paraId="10012305" w14:textId="32859A51" w:rsidR="006950E5" w:rsidRPr="009869A1" w:rsidRDefault="006950E5" w:rsidP="00F26FF3">
      <w:pPr>
        <w:ind w:left="3544" w:hanging="4"/>
        <w:jc w:val="center"/>
        <w:rPr>
          <w:b/>
          <w:snapToGrid w:val="0"/>
          <w:szCs w:val="24"/>
        </w:rPr>
      </w:pPr>
      <w:r w:rsidRPr="009869A1">
        <w:rPr>
          <w:b/>
          <w:snapToGrid w:val="0"/>
          <w:szCs w:val="24"/>
        </w:rPr>
        <w:t>Firmato</w:t>
      </w:r>
      <w:r w:rsidR="00F26FF3">
        <w:rPr>
          <w:b/>
          <w:snapToGrid w:val="0"/>
          <w:szCs w:val="24"/>
        </w:rPr>
        <w:t>:</w:t>
      </w:r>
      <w:r w:rsidRPr="009869A1">
        <w:rPr>
          <w:snapToGrid w:val="0"/>
          <w:szCs w:val="24"/>
        </w:rPr>
        <w:t xml:space="preserve"> </w:t>
      </w:r>
      <w:r w:rsidRPr="009869A1">
        <w:rPr>
          <w:b/>
          <w:snapToGrid w:val="0"/>
          <w:szCs w:val="24"/>
        </w:rPr>
        <w:t>DIRETTORE DEL DIPARTIMENTO</w:t>
      </w:r>
    </w:p>
    <w:p w14:paraId="16A93426" w14:textId="5EDBD4F5" w:rsidR="006950E5" w:rsidRPr="003708B5" w:rsidRDefault="006950E5" w:rsidP="00F26F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44" w:right="-227" w:hanging="4"/>
        <w:jc w:val="center"/>
        <w:rPr>
          <w:szCs w:val="24"/>
        </w:rPr>
      </w:pPr>
      <w:r w:rsidRPr="009869A1">
        <w:rPr>
          <w:b/>
          <w:snapToGrid w:val="0"/>
          <w:szCs w:val="24"/>
        </w:rPr>
        <w:t>(Prof. Maria Cristina Cataudella)</w:t>
      </w:r>
    </w:p>
    <w:p w14:paraId="74424FE9" w14:textId="77777777" w:rsidR="006950E5" w:rsidRPr="006950E5" w:rsidRDefault="006950E5" w:rsidP="001C3E23">
      <w:pPr>
        <w:tabs>
          <w:tab w:val="left" w:pos="426"/>
          <w:tab w:val="left" w:pos="851"/>
          <w:tab w:val="left" w:pos="127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938"/>
        </w:tabs>
        <w:ind w:right="141"/>
        <w:rPr>
          <w:rFonts w:ascii="Arial" w:hAnsi="Arial" w:cs="Arial"/>
          <w:szCs w:val="24"/>
          <w:u w:val="single"/>
        </w:rPr>
      </w:pPr>
    </w:p>
    <w:p w14:paraId="2F008562" w14:textId="77777777" w:rsidR="006950E5" w:rsidRPr="006950E5" w:rsidRDefault="006950E5" w:rsidP="001C3E23">
      <w:pPr>
        <w:tabs>
          <w:tab w:val="left" w:pos="426"/>
          <w:tab w:val="left" w:pos="851"/>
          <w:tab w:val="left" w:pos="127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938"/>
        </w:tabs>
        <w:ind w:right="141"/>
        <w:rPr>
          <w:rFonts w:ascii="Arial" w:hAnsi="Arial" w:cs="Arial"/>
          <w:szCs w:val="24"/>
          <w:u w:val="single"/>
        </w:rPr>
      </w:pPr>
    </w:p>
    <w:p w14:paraId="4209D9D7" w14:textId="77777777" w:rsidR="006950E5" w:rsidRPr="006950E5" w:rsidRDefault="006950E5" w:rsidP="001C3E23">
      <w:pPr>
        <w:tabs>
          <w:tab w:val="left" w:pos="426"/>
          <w:tab w:val="left" w:pos="851"/>
          <w:tab w:val="left" w:pos="127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938"/>
        </w:tabs>
        <w:ind w:right="141"/>
        <w:rPr>
          <w:rFonts w:ascii="Arial" w:hAnsi="Arial" w:cs="Arial"/>
          <w:szCs w:val="24"/>
          <w:u w:val="single"/>
        </w:rPr>
      </w:pPr>
    </w:p>
    <w:sectPr w:rsidR="006950E5" w:rsidRPr="006950E5" w:rsidSect="007878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B735B" w14:textId="77777777" w:rsidR="00BB7598" w:rsidRDefault="00BB7598" w:rsidP="0015491C">
      <w:r>
        <w:separator/>
      </w:r>
    </w:p>
  </w:endnote>
  <w:endnote w:type="continuationSeparator" w:id="0">
    <w:p w14:paraId="14D9D922" w14:textId="77777777" w:rsidR="00BB7598" w:rsidRDefault="00BB7598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AE851" w14:textId="77777777" w:rsidR="00D31ED5" w:rsidRDefault="00D31E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F93AED" w14:paraId="6983B1D3" w14:textId="77777777" w:rsidTr="00BA138B">
      <w:trPr>
        <w:trHeight w:val="699"/>
        <w:jc w:val="center"/>
      </w:trPr>
      <w:tc>
        <w:tcPr>
          <w:tcW w:w="2067" w:type="pct"/>
          <w:vAlign w:val="center"/>
        </w:tcPr>
        <w:p w14:paraId="31A0EE04" w14:textId="77777777"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Via </w:t>
          </w:r>
          <w:r w:rsidR="00D31ED5">
            <w:rPr>
              <w:rFonts w:ascii="Circe" w:hAnsi="Circe" w:cs="Arial"/>
              <w:color w:val="262626" w:themeColor="text1" w:themeTint="D9"/>
              <w:sz w:val="16"/>
              <w:szCs w:val="16"/>
            </w:rPr>
            <w:t>Columbia 2, 00133 Roma</w:t>
          </w:r>
        </w:p>
        <w:p w14:paraId="05D7EDCB" w14:textId="77777777" w:rsidR="00BA138B" w:rsidRPr="00BA138B" w:rsidRDefault="00D31ED5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D31ED5">
            <w:rPr>
              <w:rFonts w:ascii="Circe" w:hAnsi="Circe" w:cs="Arial"/>
              <w:color w:val="262626" w:themeColor="text1" w:themeTint="D9"/>
              <w:sz w:val="16"/>
              <w:szCs w:val="16"/>
            </w:rPr>
            <w:t>https://economia.uniroma2.it/dmd</w:t>
          </w:r>
        </w:p>
      </w:tc>
      <w:tc>
        <w:tcPr>
          <w:tcW w:w="1999" w:type="pct"/>
          <w:vAlign w:val="center"/>
        </w:tcPr>
        <w:p w14:paraId="47CA2C29" w14:textId="77777777"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D31ED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59</w:t>
          </w:r>
          <w:r w:rsidR="0029293A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12</w:t>
          </w:r>
        </w:p>
        <w:p w14:paraId="320CE934" w14:textId="77777777"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D31ED5" w:rsidRPr="00D31ED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segreteria@dmd.uniroma2.it</w:t>
          </w:r>
        </w:p>
      </w:tc>
      <w:tc>
        <w:tcPr>
          <w:tcW w:w="934" w:type="pct"/>
          <w:vAlign w:val="center"/>
        </w:tcPr>
        <w:p w14:paraId="345B2E3B" w14:textId="77777777" w:rsidR="0072540B" w:rsidRPr="00533BC1" w:rsidRDefault="0072540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</w:p>
        <w:p w14:paraId="29096C12" w14:textId="77777777" w:rsidR="00E542C0" w:rsidRPr="00533BC1" w:rsidRDefault="00E542C0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533BC1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 </w:t>
          </w:r>
        </w:p>
      </w:tc>
    </w:tr>
  </w:tbl>
  <w:p w14:paraId="7C49C9D5" w14:textId="77777777" w:rsidR="0015491C" w:rsidRPr="00533BC1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07F8" w14:textId="77777777" w:rsidR="00D31ED5" w:rsidRDefault="00D31E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E0539" w14:textId="77777777" w:rsidR="00BB7598" w:rsidRDefault="00BB7598" w:rsidP="0015491C">
      <w:r>
        <w:separator/>
      </w:r>
    </w:p>
  </w:footnote>
  <w:footnote w:type="continuationSeparator" w:id="0">
    <w:p w14:paraId="1DC5D782" w14:textId="77777777" w:rsidR="00BB7598" w:rsidRDefault="00BB7598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65275" w14:textId="77777777" w:rsidR="00D31ED5" w:rsidRDefault="00D31E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14:paraId="09581AA1" w14:textId="77777777" w:rsidTr="001C00AE">
      <w:trPr>
        <w:trHeight w:val="1106"/>
        <w:jc w:val="center"/>
      </w:trPr>
      <w:tc>
        <w:tcPr>
          <w:tcW w:w="5154" w:type="dxa"/>
          <w:vAlign w:val="center"/>
        </w:tcPr>
        <w:p w14:paraId="3AE8BF76" w14:textId="77777777"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lang w:eastAsia="it-IT"/>
            </w:rPr>
            <w:drawing>
              <wp:inline distT="0" distB="0" distL="0" distR="0" wp14:anchorId="3E7C7048" wp14:editId="46EC58F1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0E05D80A" w14:textId="77777777"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741CE6C5" wp14:editId="13CE0FE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113DC26A" w14:textId="77777777" w:rsidR="0015491C" w:rsidRPr="00F16398" w:rsidRDefault="0072540B" w:rsidP="001C3E23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</w:rPr>
          </w:pPr>
          <w:r>
            <w:rPr>
              <w:rFonts w:ascii="Circe" w:hAnsi="Circe"/>
              <w:b/>
              <w:sz w:val="20"/>
            </w:rPr>
            <w:t xml:space="preserve">Facoltà di </w:t>
          </w:r>
          <w:r w:rsidR="0063556E">
            <w:rPr>
              <w:rFonts w:ascii="Circe" w:hAnsi="Circe"/>
              <w:b/>
              <w:sz w:val="20"/>
            </w:rPr>
            <w:t>Economia</w:t>
          </w:r>
          <w:r w:rsidR="00F16398">
            <w:rPr>
              <w:rFonts w:ascii="Circe" w:hAnsi="Circe"/>
              <w:sz w:val="20"/>
            </w:rPr>
            <w:br/>
          </w:r>
          <w:r w:rsidRPr="0072540B">
            <w:rPr>
              <w:rFonts w:ascii="Circe" w:hAnsi="Circe"/>
              <w:b/>
              <w:sz w:val="20"/>
            </w:rPr>
            <w:t xml:space="preserve">Dipartimento </w:t>
          </w:r>
          <w:r w:rsidR="0063556E">
            <w:rPr>
              <w:rFonts w:ascii="Circe" w:hAnsi="Circe"/>
              <w:b/>
              <w:sz w:val="20"/>
            </w:rPr>
            <w:t>di Management e Diritto</w:t>
          </w:r>
          <w:r w:rsidR="00F16398">
            <w:rPr>
              <w:rFonts w:ascii="Circe" w:hAnsi="Circe"/>
              <w:sz w:val="20"/>
            </w:rPr>
            <w:br/>
          </w:r>
        </w:p>
      </w:tc>
    </w:tr>
  </w:tbl>
  <w:p w14:paraId="140235DC" w14:textId="77777777"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A077" w14:textId="77777777" w:rsidR="00D31ED5" w:rsidRDefault="00D31E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6479"/>
    <w:multiLevelType w:val="hybridMultilevel"/>
    <w:tmpl w:val="FB8A67CA"/>
    <w:lvl w:ilvl="0" w:tplc="E994685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701E9"/>
    <w:rsid w:val="000A2FFE"/>
    <w:rsid w:val="0015491C"/>
    <w:rsid w:val="00173261"/>
    <w:rsid w:val="001A2B2C"/>
    <w:rsid w:val="001A4722"/>
    <w:rsid w:val="001B0258"/>
    <w:rsid w:val="001B12A5"/>
    <w:rsid w:val="001C00AE"/>
    <w:rsid w:val="001C3E23"/>
    <w:rsid w:val="00236A9F"/>
    <w:rsid w:val="0025144A"/>
    <w:rsid w:val="0029293A"/>
    <w:rsid w:val="002C13CF"/>
    <w:rsid w:val="00300393"/>
    <w:rsid w:val="003C1121"/>
    <w:rsid w:val="004C2DD5"/>
    <w:rsid w:val="004C64B2"/>
    <w:rsid w:val="004F46A2"/>
    <w:rsid w:val="00533BC1"/>
    <w:rsid w:val="00533C10"/>
    <w:rsid w:val="005776F3"/>
    <w:rsid w:val="00592E24"/>
    <w:rsid w:val="005A4AEF"/>
    <w:rsid w:val="005A7059"/>
    <w:rsid w:val="005B74E6"/>
    <w:rsid w:val="005C50D9"/>
    <w:rsid w:val="005E1ECB"/>
    <w:rsid w:val="0063556E"/>
    <w:rsid w:val="00656AC1"/>
    <w:rsid w:val="006679A5"/>
    <w:rsid w:val="006950E5"/>
    <w:rsid w:val="006B3ADE"/>
    <w:rsid w:val="006D2BE6"/>
    <w:rsid w:val="006D62B3"/>
    <w:rsid w:val="0071712D"/>
    <w:rsid w:val="0072540B"/>
    <w:rsid w:val="007431A2"/>
    <w:rsid w:val="0078783B"/>
    <w:rsid w:val="00787BF4"/>
    <w:rsid w:val="007A79B7"/>
    <w:rsid w:val="007B3C94"/>
    <w:rsid w:val="007D5C72"/>
    <w:rsid w:val="007D782B"/>
    <w:rsid w:val="007E2290"/>
    <w:rsid w:val="0082177B"/>
    <w:rsid w:val="0084530D"/>
    <w:rsid w:val="008715FC"/>
    <w:rsid w:val="008B6850"/>
    <w:rsid w:val="008D4C48"/>
    <w:rsid w:val="008F73D1"/>
    <w:rsid w:val="00942199"/>
    <w:rsid w:val="00955B37"/>
    <w:rsid w:val="00956F34"/>
    <w:rsid w:val="009611BE"/>
    <w:rsid w:val="009734E2"/>
    <w:rsid w:val="009869A1"/>
    <w:rsid w:val="009F152C"/>
    <w:rsid w:val="009F45D7"/>
    <w:rsid w:val="00A055B2"/>
    <w:rsid w:val="00A85F1C"/>
    <w:rsid w:val="00AF4BC6"/>
    <w:rsid w:val="00B30325"/>
    <w:rsid w:val="00B81332"/>
    <w:rsid w:val="00BA138B"/>
    <w:rsid w:val="00BA4414"/>
    <w:rsid w:val="00BB4ABA"/>
    <w:rsid w:val="00BB7598"/>
    <w:rsid w:val="00BD3A22"/>
    <w:rsid w:val="00BD53B7"/>
    <w:rsid w:val="00C044C9"/>
    <w:rsid w:val="00C06A87"/>
    <w:rsid w:val="00C81D16"/>
    <w:rsid w:val="00CA2D60"/>
    <w:rsid w:val="00CA68CD"/>
    <w:rsid w:val="00CB76E9"/>
    <w:rsid w:val="00CE3EF1"/>
    <w:rsid w:val="00D27A53"/>
    <w:rsid w:val="00D31ED5"/>
    <w:rsid w:val="00D7013B"/>
    <w:rsid w:val="00DC6B80"/>
    <w:rsid w:val="00E0693E"/>
    <w:rsid w:val="00E41C32"/>
    <w:rsid w:val="00E47F3F"/>
    <w:rsid w:val="00E542C0"/>
    <w:rsid w:val="00E73149"/>
    <w:rsid w:val="00EA3BF8"/>
    <w:rsid w:val="00EC6F08"/>
    <w:rsid w:val="00F16398"/>
    <w:rsid w:val="00F26FF3"/>
    <w:rsid w:val="00F460BD"/>
    <w:rsid w:val="00F578A6"/>
    <w:rsid w:val="00F9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9EAE11B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3E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qFormat/>
    <w:rsid w:val="00C044C9"/>
    <w:pPr>
      <w:spacing w:before="180" w:after="180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rsid w:val="00C044C9"/>
    <w:rPr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D70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mentediritto@pec.torvergata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economia.uniroma2.it/dm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dmd.uniroma2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E3C8E-130B-4BE7-AD4C-D739F963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carla</cp:lastModifiedBy>
  <cp:revision>5</cp:revision>
  <cp:lastPrinted>2019-07-30T09:13:00Z</cp:lastPrinted>
  <dcterms:created xsi:type="dcterms:W3CDTF">2021-01-25T09:14:00Z</dcterms:created>
  <dcterms:modified xsi:type="dcterms:W3CDTF">2021-01-26T09:44:00Z</dcterms:modified>
</cp:coreProperties>
</file>