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EC" w:rsidRDefault="00E36EEC" w:rsidP="000C0F8F">
      <w:pPr>
        <w:pStyle w:val="Corpotesto"/>
        <w:spacing w:line="360" w:lineRule="auto"/>
        <w:ind w:right="-1"/>
        <w:jc w:val="center"/>
        <w:rPr>
          <w:rFonts w:ascii="Arial" w:hAnsi="Arial" w:cs="Arial"/>
          <w:b/>
          <w:sz w:val="24"/>
          <w:szCs w:val="24"/>
          <w:lang w:val="en-GB"/>
        </w:rPr>
      </w:pPr>
    </w:p>
    <w:p w:rsidR="00E36EEC" w:rsidRPr="00E36EEC" w:rsidRDefault="00E36EEC" w:rsidP="00E36EEC">
      <w:pPr>
        <w:pStyle w:val="Corpotesto"/>
        <w:tabs>
          <w:tab w:val="left" w:pos="3765"/>
        </w:tabs>
        <w:spacing w:line="360" w:lineRule="auto"/>
        <w:ind w:right="-1"/>
        <w:rPr>
          <w:rFonts w:ascii="Arial" w:hAnsi="Arial" w:cs="Arial"/>
          <w:b/>
          <w:color w:val="7F7F7F" w:themeColor="text1" w:themeTint="80"/>
          <w:sz w:val="24"/>
          <w:szCs w:val="24"/>
          <w:lang w:val="en-GB"/>
        </w:rPr>
      </w:pPr>
      <w:r>
        <w:rPr>
          <w:rFonts w:ascii="Arial" w:hAnsi="Arial" w:cs="Arial"/>
          <w:b/>
          <w:color w:val="7F7F7F" w:themeColor="text1" w:themeTint="80"/>
          <w:sz w:val="24"/>
          <w:szCs w:val="24"/>
          <w:lang w:val="en-GB"/>
        </w:rPr>
        <w:t>ANNEX 2 / ALLEGATO 2</w:t>
      </w:r>
      <w:r>
        <w:rPr>
          <w:rFonts w:ascii="Arial" w:hAnsi="Arial" w:cs="Arial"/>
          <w:b/>
          <w:color w:val="7F7F7F" w:themeColor="text1" w:themeTint="80"/>
          <w:sz w:val="24"/>
          <w:szCs w:val="24"/>
          <w:lang w:val="en-GB"/>
        </w:rPr>
        <w:tab/>
      </w:r>
      <w:bookmarkStart w:id="0" w:name="_GoBack"/>
      <w:bookmarkEnd w:id="0"/>
    </w:p>
    <w:p w:rsidR="00E36EEC" w:rsidRDefault="00E36EEC" w:rsidP="000C0F8F">
      <w:pPr>
        <w:pStyle w:val="Corpotesto"/>
        <w:spacing w:line="360" w:lineRule="auto"/>
        <w:ind w:right="-1"/>
        <w:jc w:val="center"/>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C05B07">
        <w:rPr>
          <w:rFonts w:ascii="Arial" w:hAnsi="Arial" w:cs="Arial"/>
          <w:b/>
          <w:sz w:val="24"/>
          <w:szCs w:val="24"/>
          <w:lang w:val="en-GB"/>
        </w:rPr>
        <w:t>M</w:t>
      </w:r>
      <w:r w:rsidR="00755845">
        <w:rPr>
          <w:rFonts w:ascii="Arial" w:hAnsi="Arial" w:cs="Arial"/>
          <w:b/>
          <w:sz w:val="24"/>
          <w:szCs w:val="24"/>
          <w:lang w:val="en-GB"/>
        </w:rPr>
        <w:t xml:space="preserve">ATLAB </w:t>
      </w:r>
      <w:r w:rsidR="00C05B07">
        <w:rPr>
          <w:rFonts w:ascii="Arial" w:hAnsi="Arial" w:cs="Arial"/>
          <w:b/>
          <w:sz w:val="24"/>
          <w:szCs w:val="24"/>
          <w:lang w:val="en-GB"/>
        </w:rPr>
        <w:t>Reimbursements for students enrolled</w:t>
      </w:r>
      <w:r w:rsidRPr="005D753C">
        <w:rPr>
          <w:rFonts w:ascii="Arial" w:hAnsi="Arial" w:cs="Arial"/>
          <w:b/>
          <w:sz w:val="24"/>
          <w:szCs w:val="24"/>
          <w:lang w:val="en-GB"/>
        </w:rPr>
        <w:t xml:space="preserve"> in </w:t>
      </w:r>
      <w:r w:rsidR="00C05B07">
        <w:rPr>
          <w:rFonts w:ascii="Arial" w:hAnsi="Arial" w:cs="Arial"/>
          <w:b/>
          <w:sz w:val="24"/>
          <w:szCs w:val="24"/>
          <w:lang w:val="en-GB"/>
        </w:rPr>
        <w:t>MSc</w:t>
      </w:r>
      <w:r w:rsidR="00755845">
        <w:rPr>
          <w:rFonts w:ascii="Arial" w:hAnsi="Arial" w:cs="Arial"/>
          <w:b/>
          <w:sz w:val="24"/>
          <w:szCs w:val="24"/>
          <w:lang w:val="en-GB"/>
        </w:rPr>
        <w:t xml:space="preserve"> </w:t>
      </w:r>
      <w:r w:rsidR="00C05B07">
        <w:rPr>
          <w:rFonts w:ascii="Arial" w:hAnsi="Arial" w:cs="Arial"/>
          <w:b/>
          <w:sz w:val="24"/>
          <w:szCs w:val="24"/>
          <w:lang w:val="en-GB"/>
        </w:rPr>
        <w:t xml:space="preserve">Finance and Banking </w:t>
      </w:r>
      <w:r w:rsidR="0035074E">
        <w:rPr>
          <w:rFonts w:ascii="Arial" w:hAnsi="Arial" w:cs="Arial"/>
          <w:b/>
          <w:sz w:val="24"/>
          <w:szCs w:val="24"/>
          <w:lang w:val="en-GB"/>
        </w:rPr>
        <w:t xml:space="preserve">and MSc Economics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755845">
        <w:rPr>
          <w:rFonts w:ascii="Arial" w:hAnsi="Arial" w:cs="Arial"/>
          <w:b/>
          <w:sz w:val="24"/>
          <w:szCs w:val="24"/>
          <w:lang w:val="en-GB"/>
        </w:rPr>
        <w:t>20</w:t>
      </w:r>
      <w:r w:rsidR="00C05B07">
        <w:rPr>
          <w:rFonts w:ascii="Arial" w:hAnsi="Arial" w:cs="Arial"/>
          <w:b/>
          <w:sz w:val="24"/>
          <w:szCs w:val="24"/>
          <w:lang w:val="en-GB"/>
        </w:rPr>
        <w:t>/202</w:t>
      </w:r>
      <w:r w:rsidR="00755845">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E36EEC"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E36EEC"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E36EEC"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E36EEC"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E36EEC"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E36EEC"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E36EEC"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E36EEC"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E36EEC"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755845">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755845">
              <w:rPr>
                <w:rFonts w:ascii="Arial" w:hAnsi="Arial" w:cs="Arial"/>
                <w:sz w:val="20"/>
                <w:szCs w:val="20"/>
                <w:lang w:val="en-GB"/>
              </w:rPr>
              <w:t>04</w:t>
            </w:r>
            <w:r w:rsidR="007A41B2" w:rsidRPr="005D753C">
              <w:rPr>
                <w:rFonts w:ascii="Arial" w:hAnsi="Arial" w:cs="Arial"/>
                <w:sz w:val="20"/>
                <w:szCs w:val="20"/>
                <w:lang w:val="en-GB"/>
              </w:rPr>
              <w:t>/</w:t>
            </w:r>
            <w:r w:rsidR="00755845">
              <w:rPr>
                <w:rFonts w:ascii="Arial" w:hAnsi="Arial" w:cs="Arial"/>
                <w:sz w:val="20"/>
                <w:szCs w:val="20"/>
                <w:lang w:val="en-GB"/>
              </w:rPr>
              <w:t>03/2021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C05B07">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w:t>
      </w:r>
      <w:r w:rsidR="00C05B07" w:rsidRPr="00C05B07">
        <w:rPr>
          <w:rFonts w:ascii="Arial" w:hAnsi="Arial" w:cs="Arial"/>
          <w:sz w:val="20"/>
          <w:szCs w:val="20"/>
          <w:lang w:val="en-GB"/>
        </w:rPr>
        <w:t>M</w:t>
      </w:r>
      <w:r w:rsidR="00755845">
        <w:rPr>
          <w:rFonts w:ascii="Arial" w:hAnsi="Arial" w:cs="Arial"/>
          <w:sz w:val="20"/>
          <w:szCs w:val="20"/>
          <w:lang w:val="en-GB"/>
        </w:rPr>
        <w:t>ATLAB</w:t>
      </w:r>
      <w:r w:rsidR="00C05B07" w:rsidRPr="00C05B07">
        <w:rPr>
          <w:rFonts w:ascii="Arial" w:hAnsi="Arial" w:cs="Arial"/>
          <w:sz w:val="20"/>
          <w:szCs w:val="20"/>
          <w:lang w:val="en-GB"/>
        </w:rPr>
        <w:t xml:space="preserve"> Reimbursements for students enrolled in </w:t>
      </w:r>
      <w:r w:rsidR="00755845">
        <w:rPr>
          <w:rFonts w:ascii="Arial" w:hAnsi="Arial" w:cs="Arial"/>
          <w:sz w:val="20"/>
          <w:szCs w:val="20"/>
          <w:lang w:val="en-GB"/>
        </w:rPr>
        <w:t>MSc</w:t>
      </w:r>
      <w:r w:rsidR="00C05B07" w:rsidRPr="00C05B07">
        <w:rPr>
          <w:rFonts w:ascii="Arial" w:hAnsi="Arial" w:cs="Arial"/>
          <w:sz w:val="20"/>
          <w:szCs w:val="20"/>
          <w:lang w:val="en-GB"/>
        </w:rPr>
        <w:t xml:space="preserve"> Finance and Banking </w:t>
      </w:r>
      <w:r w:rsidR="0035074E">
        <w:rPr>
          <w:rFonts w:ascii="Arial" w:hAnsi="Arial" w:cs="Arial"/>
          <w:sz w:val="20"/>
          <w:szCs w:val="20"/>
          <w:lang w:val="en-GB"/>
        </w:rPr>
        <w:t xml:space="preserve">and Msc Economics </w:t>
      </w:r>
      <w:r w:rsidR="00C05B07" w:rsidRPr="00C05B07">
        <w:rPr>
          <w:rFonts w:ascii="Arial" w:hAnsi="Arial" w:cs="Arial"/>
          <w:sz w:val="20"/>
          <w:szCs w:val="20"/>
          <w:lang w:val="en-GB"/>
        </w:rPr>
        <w:t>in the 20</w:t>
      </w:r>
      <w:r w:rsidR="00755845">
        <w:rPr>
          <w:rFonts w:ascii="Arial" w:hAnsi="Arial" w:cs="Arial"/>
          <w:sz w:val="20"/>
          <w:szCs w:val="20"/>
          <w:lang w:val="en-GB"/>
        </w:rPr>
        <w:t>20</w:t>
      </w:r>
      <w:r w:rsidR="00C05B07" w:rsidRPr="00C05B07">
        <w:rPr>
          <w:rFonts w:ascii="Arial" w:hAnsi="Arial" w:cs="Arial"/>
          <w:sz w:val="20"/>
          <w:szCs w:val="20"/>
          <w:lang w:val="en-GB"/>
        </w:rPr>
        <w:t>/202</w:t>
      </w:r>
      <w:r w:rsidR="00755845">
        <w:rPr>
          <w:rFonts w:ascii="Arial" w:hAnsi="Arial" w:cs="Arial"/>
          <w:sz w:val="20"/>
          <w:szCs w:val="20"/>
          <w:lang w:val="en-GB"/>
        </w:rPr>
        <w:t>1</w:t>
      </w:r>
      <w:r w:rsidR="00C05B07" w:rsidRPr="00C05B07">
        <w:rPr>
          <w:rFonts w:ascii="Arial" w:hAnsi="Arial" w:cs="Arial"/>
          <w:sz w:val="20"/>
          <w:szCs w:val="20"/>
          <w:lang w:val="en-GB"/>
        </w:rPr>
        <w:t xml:space="preserve"> </w:t>
      </w:r>
      <w:r w:rsidRPr="005D753C">
        <w:rPr>
          <w:rFonts w:ascii="Arial" w:hAnsi="Arial" w:cs="Arial"/>
          <w:sz w:val="20"/>
          <w:szCs w:val="20"/>
          <w:lang w:val="en-GB"/>
        </w:rPr>
        <w:t>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E0" w:rsidRDefault="00C947E0" w:rsidP="0015491C">
      <w:pPr>
        <w:spacing w:after="0" w:line="240" w:lineRule="auto"/>
      </w:pPr>
      <w:r>
        <w:separator/>
      </w:r>
    </w:p>
  </w:endnote>
  <w:endnote w:type="continuationSeparator" w:id="0">
    <w:p w:rsidR="00C947E0" w:rsidRDefault="00C947E0"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E0" w:rsidRDefault="00C947E0" w:rsidP="0015491C">
      <w:pPr>
        <w:spacing w:after="0" w:line="240" w:lineRule="auto"/>
      </w:pPr>
      <w:r>
        <w:separator/>
      </w:r>
    </w:p>
  </w:footnote>
  <w:footnote w:type="continuationSeparator" w:id="0">
    <w:p w:rsidR="00C947E0" w:rsidRDefault="00C947E0"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E04EF"/>
    <w:rsid w:val="000F51C4"/>
    <w:rsid w:val="0015491C"/>
    <w:rsid w:val="00162043"/>
    <w:rsid w:val="00183D83"/>
    <w:rsid w:val="001A2B2C"/>
    <w:rsid w:val="001A4BA6"/>
    <w:rsid w:val="001B0258"/>
    <w:rsid w:val="001C00AE"/>
    <w:rsid w:val="001D3FA6"/>
    <w:rsid w:val="0021155D"/>
    <w:rsid w:val="002341FD"/>
    <w:rsid w:val="0035074E"/>
    <w:rsid w:val="00351C8D"/>
    <w:rsid w:val="00370C53"/>
    <w:rsid w:val="003755D1"/>
    <w:rsid w:val="00384A65"/>
    <w:rsid w:val="00386347"/>
    <w:rsid w:val="003B0E84"/>
    <w:rsid w:val="003F6E7C"/>
    <w:rsid w:val="004A3E3A"/>
    <w:rsid w:val="004F2843"/>
    <w:rsid w:val="004F46A2"/>
    <w:rsid w:val="005179FA"/>
    <w:rsid w:val="00531F4A"/>
    <w:rsid w:val="00545037"/>
    <w:rsid w:val="00565B36"/>
    <w:rsid w:val="005A4AEF"/>
    <w:rsid w:val="005C1093"/>
    <w:rsid w:val="005C50D9"/>
    <w:rsid w:val="005D753C"/>
    <w:rsid w:val="00632EAB"/>
    <w:rsid w:val="00664421"/>
    <w:rsid w:val="00666B51"/>
    <w:rsid w:val="0068204F"/>
    <w:rsid w:val="006C6FF7"/>
    <w:rsid w:val="006D62B3"/>
    <w:rsid w:val="00746ACF"/>
    <w:rsid w:val="00755845"/>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D30D4"/>
    <w:rsid w:val="009E74A7"/>
    <w:rsid w:val="00A4054C"/>
    <w:rsid w:val="00B62EBF"/>
    <w:rsid w:val="00B72DE9"/>
    <w:rsid w:val="00B91523"/>
    <w:rsid w:val="00B92DD1"/>
    <w:rsid w:val="00BA138B"/>
    <w:rsid w:val="00BE6389"/>
    <w:rsid w:val="00BF1D5F"/>
    <w:rsid w:val="00C05B07"/>
    <w:rsid w:val="00C81D16"/>
    <w:rsid w:val="00C900C7"/>
    <w:rsid w:val="00C947E0"/>
    <w:rsid w:val="00C960EF"/>
    <w:rsid w:val="00CC1685"/>
    <w:rsid w:val="00CF1C58"/>
    <w:rsid w:val="00D27A53"/>
    <w:rsid w:val="00DF64CA"/>
    <w:rsid w:val="00E36EEC"/>
    <w:rsid w:val="00E44DF2"/>
    <w:rsid w:val="00E542C0"/>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FF7EF"/>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244D-F48B-47C6-94DE-11992118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4</cp:revision>
  <cp:lastPrinted>2018-09-19T14:36:00Z</cp:lastPrinted>
  <dcterms:created xsi:type="dcterms:W3CDTF">2021-03-04T11:56:00Z</dcterms:created>
  <dcterms:modified xsi:type="dcterms:W3CDTF">2021-03-18T16:03:00Z</dcterms:modified>
</cp:coreProperties>
</file>