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D0" w:rsidRPr="00E836CB" w:rsidRDefault="00030ED0" w:rsidP="00E32243">
      <w:pPr>
        <w:rPr>
          <w:rFonts w:ascii="Calibri" w:hAnsi="Calibri" w:cs="Calibri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0C5883" w:rsidRPr="00E32243" w:rsidRDefault="000C5883" w:rsidP="00C91931">
      <w:pPr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 xml:space="preserve">CONSULTATION QUESTIONNAIRE FOR </w:t>
      </w:r>
    </w:p>
    <w:p w:rsidR="00F67DE5" w:rsidRPr="00E32243" w:rsidRDefault="000C5883" w:rsidP="00C91931">
      <w:pPr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>COMPANIES AND ORGANISATIONS THAT ARE REPRESENTATIVE</w:t>
      </w:r>
      <w:r w:rsidR="00213F05" w:rsidRPr="00E32243">
        <w:rPr>
          <w:rFonts w:ascii="Calibri" w:hAnsi="Calibri" w:cs="Calibri"/>
          <w:b/>
          <w:bCs/>
          <w:lang w:val="en-GB"/>
        </w:rPr>
        <w:t xml:space="preserve"> </w:t>
      </w:r>
      <w:r w:rsidRPr="00E32243">
        <w:rPr>
          <w:rFonts w:ascii="Calibri" w:hAnsi="Calibri" w:cs="Calibri"/>
          <w:b/>
          <w:bCs/>
          <w:lang w:val="en-GB"/>
        </w:rPr>
        <w:t xml:space="preserve">OF PRODUCTION AND PROFESSIONS </w:t>
      </w:r>
    </w:p>
    <w:p w:rsidR="00EC5E85" w:rsidRPr="00E32243" w:rsidRDefault="0080648E" w:rsidP="00E32243">
      <w:pPr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>(Art. 11 DM 270/04)</w:t>
      </w:r>
    </w:p>
    <w:p w:rsidR="00A138AC" w:rsidRPr="00E32243" w:rsidRDefault="00C91931" w:rsidP="0068491F">
      <w:pPr>
        <w:tabs>
          <w:tab w:val="left" w:pos="1644"/>
          <w:tab w:val="center" w:pos="4150"/>
        </w:tabs>
        <w:jc w:val="center"/>
        <w:rPr>
          <w:rFonts w:ascii="Calibri" w:hAnsi="Calibri" w:cs="Calibri"/>
          <w:b/>
          <w:bCs/>
          <w:lang w:val="en-GB"/>
        </w:rPr>
      </w:pPr>
      <w:r w:rsidRPr="00E32243">
        <w:rPr>
          <w:rFonts w:ascii="Calibri" w:hAnsi="Calibri" w:cs="Calibri"/>
          <w:b/>
          <w:bCs/>
          <w:lang w:val="en-GB"/>
        </w:rPr>
        <w:t>201</w:t>
      </w:r>
      <w:r w:rsidR="000C5883" w:rsidRPr="00E32243">
        <w:rPr>
          <w:rFonts w:ascii="Calibri" w:hAnsi="Calibri" w:cs="Calibri"/>
          <w:b/>
          <w:bCs/>
          <w:lang w:val="en-GB"/>
        </w:rPr>
        <w:t>9</w:t>
      </w:r>
      <w:r w:rsidRPr="00E32243">
        <w:rPr>
          <w:rFonts w:ascii="Calibri" w:hAnsi="Calibri" w:cs="Calibri"/>
          <w:b/>
          <w:bCs/>
          <w:lang w:val="en-GB"/>
        </w:rPr>
        <w:t>/20</w:t>
      </w:r>
      <w:r w:rsidR="000C5883" w:rsidRPr="00E32243">
        <w:rPr>
          <w:rFonts w:ascii="Calibri" w:hAnsi="Calibri" w:cs="Calibri"/>
          <w:b/>
          <w:bCs/>
          <w:lang w:val="en-GB"/>
        </w:rPr>
        <w:t>20 ACADEMIC YEAR</w:t>
      </w:r>
    </w:p>
    <w:p w:rsidR="0041277E" w:rsidRPr="00E32243" w:rsidRDefault="00DE1CFD" w:rsidP="00E32243">
      <w:pPr>
        <w:jc w:val="center"/>
        <w:rPr>
          <w:rFonts w:ascii="Calibri" w:hAnsi="Calibri" w:cs="Calibri"/>
          <w:b/>
          <w:bCs/>
          <w:i/>
          <w:lang w:val="en-GB"/>
        </w:rPr>
      </w:pPr>
      <w:r w:rsidRPr="00E32243">
        <w:rPr>
          <w:rFonts w:ascii="Calibri" w:hAnsi="Calibri" w:cs="Calibri"/>
          <w:b/>
          <w:bCs/>
          <w:i/>
          <w:lang w:val="en-GB"/>
        </w:rPr>
        <w:t>D</w:t>
      </w:r>
      <w:r w:rsidR="000C5883" w:rsidRPr="00E32243">
        <w:rPr>
          <w:rFonts w:ascii="Calibri" w:hAnsi="Calibri" w:cs="Calibri"/>
          <w:b/>
          <w:bCs/>
          <w:i/>
          <w:lang w:val="en-GB"/>
        </w:rPr>
        <w:t>epartment of Economics and Finance</w:t>
      </w:r>
    </w:p>
    <w:p w:rsidR="007D712C" w:rsidRPr="00E32243" w:rsidRDefault="000C5883" w:rsidP="00B95ED4">
      <w:pPr>
        <w:jc w:val="both"/>
        <w:rPr>
          <w:rStyle w:val="Collegamentoipertestuale"/>
          <w:rFonts w:ascii="Calibri" w:hAnsi="Calibri" w:cs="Calibri"/>
          <w:lang w:val="en-GB"/>
        </w:rPr>
      </w:pPr>
      <w:r w:rsidRPr="00E32243">
        <w:rPr>
          <w:lang w:val="en-GB"/>
        </w:rPr>
        <w:br/>
      </w:r>
      <w:r w:rsidR="00EC5E8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The </w:t>
      </w:r>
      <w:r w:rsidR="00EC5E85" w:rsidRPr="00E32243">
        <w:rPr>
          <w:rFonts w:asciiTheme="minorHAnsi" w:hAnsiTheme="minorHAnsi" w:cs="Arial"/>
          <w:b/>
          <w:color w:val="212121"/>
          <w:shd w:val="clear" w:color="auto" w:fill="FFFFFF"/>
          <w:lang w:val="en-GB"/>
        </w:rPr>
        <w:t>Master of Science</w:t>
      </w:r>
      <w:r w:rsidRPr="00E32243">
        <w:rPr>
          <w:rFonts w:asciiTheme="minorHAnsi" w:hAnsiTheme="minorHAnsi" w:cs="Arial"/>
          <w:b/>
          <w:color w:val="212121"/>
          <w:shd w:val="clear" w:color="auto" w:fill="FFFFFF"/>
          <w:lang w:val="en-GB"/>
        </w:rPr>
        <w:t xml:space="preserve"> Degree in European Economy and Business Law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(MSc. in EEBL), with a ministerial degree category of </w:t>
      </w:r>
      <w:r w:rsidRPr="00E32243">
        <w:rPr>
          <w:rFonts w:asciiTheme="minorHAnsi" w:hAnsiTheme="minorHAnsi" w:cs="Arial"/>
          <w:b/>
          <w:color w:val="212121"/>
          <w:shd w:val="clear" w:color="auto" w:fill="FFFFFF"/>
          <w:lang w:val="en-GB"/>
        </w:rPr>
        <w:t>LM-90 in European Studies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, is geared toward students who are interested in acquiring more knowledge regarding the legal and economic aspects of the process of European integration. The programme is taught entirely in English </w:t>
      </w:r>
      <w:r w:rsidR="00324812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over a period of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two years. The </w:t>
      </w:r>
      <w:r w:rsidR="00E01250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programme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begins with a review of statistics, mathematics, micro and macroeconomics, along with Italian language courses for foreign students.</w:t>
      </w:r>
      <w:r w:rsidRPr="00E32243">
        <w:rPr>
          <w:rFonts w:ascii="Arial" w:hAnsi="Arial" w:cs="Arial"/>
          <w:color w:val="212121"/>
          <w:shd w:val="clear" w:color="auto" w:fill="FFFFFF"/>
          <w:lang w:val="en-GB"/>
        </w:rPr>
        <w:t xml:space="preserve">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Students integrate their </w:t>
      </w:r>
      <w:r w:rsidR="00324812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core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academic experience by participating in events and moments of exchange with </w:t>
      </w:r>
      <w:r w:rsidR="00324812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professionals from various sectors.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Moreover, during their studies, students carry out a training activity in Italy or abroad that can be a curricular internship </w:t>
      </w:r>
      <w:r w:rsidR="00E836CB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of at least three months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or another activity aimed at acquiring additional skills useful for entrance into the workforce. The </w:t>
      </w:r>
      <w:r w:rsidR="00E01250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degree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programme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aims to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specialize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students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in the application of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economics to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solve the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problems of public policies, to provide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students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with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advanced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analytical skills to understand the economi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c context of market integration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as well as the functioning of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EU 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community institutions and the challenges that the EU faces in an increasingly globalized market. Through the development of decision-making skills and the resolution of specific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sector-related problems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, </w:t>
      </w:r>
      <w:r w:rsidR="001F29D5"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>EEBL</w:t>
      </w:r>
      <w:r w:rsidRP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aims to train professionals such as experts in economics, law and institutions, specialists in politics and international relations, consultants, analysts, managers.</w:t>
      </w:r>
      <w:r w:rsidR="00E32243">
        <w:rPr>
          <w:rFonts w:asciiTheme="minorHAnsi" w:hAnsiTheme="minorHAnsi" w:cs="Arial"/>
          <w:color w:val="212121"/>
          <w:shd w:val="clear" w:color="auto" w:fill="FFFFFF"/>
          <w:lang w:val="en-GB"/>
        </w:rPr>
        <w:t xml:space="preserve"> </w:t>
      </w:r>
      <w:r w:rsidR="001F29D5" w:rsidRPr="00E32243">
        <w:rPr>
          <w:rFonts w:ascii="Calibri" w:hAnsi="Calibri" w:cs="Calibri"/>
          <w:lang w:val="en-GB"/>
        </w:rPr>
        <w:t>For further details</w:t>
      </w:r>
      <w:r w:rsidR="007D712C" w:rsidRPr="00E32243">
        <w:rPr>
          <w:rFonts w:ascii="Calibri" w:hAnsi="Calibri" w:cs="Calibri"/>
          <w:lang w:val="en-GB"/>
        </w:rPr>
        <w:t xml:space="preserve">: </w:t>
      </w:r>
      <w:hyperlink r:id="rId8" w:history="1">
        <w:r w:rsidR="007D712C" w:rsidRPr="00E32243">
          <w:rPr>
            <w:rStyle w:val="Collegamentoipertestuale"/>
            <w:rFonts w:ascii="Calibri" w:hAnsi="Calibri" w:cs="Calibri"/>
            <w:lang w:val="en-GB"/>
          </w:rPr>
          <w:t>http://economia.uniroma2.it/master-science/eebl</w:t>
        </w:r>
      </w:hyperlink>
      <w:r w:rsidR="001F29D5" w:rsidRPr="00E32243">
        <w:rPr>
          <w:rStyle w:val="Collegamentoipertestuale"/>
          <w:rFonts w:ascii="Calibri" w:hAnsi="Calibri" w:cs="Calibri"/>
          <w:lang w:val="en-GB"/>
        </w:rPr>
        <w:t xml:space="preserve"> </w:t>
      </w:r>
      <w:r w:rsidR="00E32243">
        <w:rPr>
          <w:rStyle w:val="Collegamentoipertestuale"/>
          <w:rFonts w:ascii="Calibri" w:hAnsi="Calibri" w:cs="Calibri"/>
          <w:lang w:val="en-GB"/>
        </w:rPr>
        <w:t>.</w:t>
      </w:r>
    </w:p>
    <w:p w:rsidR="00C77DEA" w:rsidRPr="00E836CB" w:rsidRDefault="00C77DEA" w:rsidP="003A22D5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Style w:val="Tabellagriglia1chiar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C77DEA" w:rsidRPr="00E836CB" w:rsidTr="00ED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77DEA" w:rsidRPr="00E836CB" w:rsidRDefault="00ED54EA" w:rsidP="00F35404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First Year Courses</w:t>
            </w:r>
          </w:p>
        </w:tc>
      </w:tr>
      <w:tr w:rsidR="00C77D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ED54EA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Games, Information and Contract Theory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ED54EA" w:rsidP="00ED54EA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Industrial Organisation and Competition Policy</w:t>
            </w:r>
          </w:p>
        </w:tc>
      </w:tr>
      <w:tr w:rsidR="00C77D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Advanced Management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European Public Choice and Public Economics</w:t>
            </w:r>
          </w:p>
        </w:tc>
      </w:tr>
      <w:tr w:rsidR="00C77D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Economic History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EA" w:rsidRPr="00E836CB" w:rsidRDefault="00F35404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Business Statistics</w:t>
            </w:r>
          </w:p>
        </w:tc>
      </w:tr>
      <w:tr w:rsidR="00ED54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European Commercial Law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European Administrative Law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F35404" w:rsidRPr="00E836CB" w:rsidRDefault="00ED54EA" w:rsidP="00ED54EA">
            <w:pPr>
              <w:tabs>
                <w:tab w:val="left" w:pos="3024"/>
                <w:tab w:val="center" w:pos="4213"/>
              </w:tabs>
              <w:spacing w:line="259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Second Year Courses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F35404" w:rsidP="00ED54EA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</w:t>
            </w:r>
            <w:r w:rsidR="00ED54EA"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 xml:space="preserve">ics of European Integration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ED54EA" w:rsidP="00ED54EA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Economic Integration and Structural Reforms</w:t>
            </w:r>
          </w:p>
        </w:tc>
      </w:tr>
      <w:tr w:rsidR="00ED54EA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Global Management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EA" w:rsidRPr="00E836CB" w:rsidRDefault="00ED54EA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International Economics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F35404" w:rsidRPr="00E836CB" w:rsidRDefault="001634DF" w:rsidP="001634DF">
            <w:pPr>
              <w:spacing w:line="259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Elective Courses (two to be chosen</w:t>
            </w:r>
            <w:r w:rsidR="00242AE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from the following</w:t>
            </w: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8F098E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Development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B30D99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Law and Economics</w:t>
            </w:r>
          </w:p>
        </w:tc>
      </w:tr>
      <w:tr w:rsidR="00F35404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8F098E" w:rsidP="00F35404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Econometrics for Applied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04" w:rsidRPr="00E836CB" w:rsidRDefault="00B30D99" w:rsidP="00F35404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Macroeconomics 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Economics of Territorial Organisation and Planning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Macroeconomics II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Environmental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Microeconomics 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European Institutions, Law and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Microeconomics II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Health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Monetary Economics</w:t>
            </w:r>
          </w:p>
        </w:tc>
      </w:tr>
      <w:tr w:rsidR="00B30D99" w:rsidRPr="00E836CB" w:rsidTr="00ED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b w:val="0"/>
                <w:sz w:val="20"/>
                <w:szCs w:val="20"/>
                <w:lang w:val="en-GB"/>
              </w:rPr>
              <w:t>Labour and Personnel Economics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99" w:rsidRPr="00E836CB" w:rsidRDefault="00B30D99" w:rsidP="00B30D99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836CB">
              <w:rPr>
                <w:rFonts w:ascii="Calibri" w:hAnsi="Calibri" w:cs="Calibri"/>
                <w:sz w:val="20"/>
                <w:szCs w:val="20"/>
                <w:lang w:val="en-GB"/>
              </w:rPr>
              <w:t>Theory of Banking</w:t>
            </w:r>
          </w:p>
        </w:tc>
      </w:tr>
    </w:tbl>
    <w:p w:rsidR="00A138AC" w:rsidRPr="00E32243" w:rsidRDefault="00E01250" w:rsidP="00A138AC">
      <w:pPr>
        <w:rPr>
          <w:rFonts w:ascii="Calibri" w:hAnsi="Calibri" w:cs="Calibri"/>
          <w:lang w:val="en-GB"/>
        </w:rPr>
      </w:pPr>
      <w:r w:rsidRPr="00E32243">
        <w:rPr>
          <w:rFonts w:ascii="Calibri" w:hAnsi="Calibri" w:cs="Calibri"/>
          <w:lang w:val="en-GB"/>
        </w:rPr>
        <w:t>For further details</w:t>
      </w:r>
      <w:r w:rsidR="00080069" w:rsidRPr="00E32243">
        <w:rPr>
          <w:rFonts w:ascii="Calibri" w:hAnsi="Calibri" w:cs="Calibri"/>
          <w:lang w:val="en-GB"/>
        </w:rPr>
        <w:t>:</w:t>
      </w:r>
      <w:r w:rsidR="00080069" w:rsidRPr="00E32243">
        <w:rPr>
          <w:rFonts w:ascii="Calibri" w:hAnsi="Calibri" w:cs="Calibri"/>
          <w:b/>
          <w:lang w:val="en-GB"/>
        </w:rPr>
        <w:t xml:space="preserve"> </w:t>
      </w:r>
      <w:hyperlink r:id="rId9" w:history="1">
        <w:r w:rsidR="00080069" w:rsidRPr="00E32243">
          <w:rPr>
            <w:rStyle w:val="Collegamentoipertestuale"/>
            <w:rFonts w:ascii="Calibri" w:hAnsi="Calibri" w:cs="Calibri"/>
            <w:lang w:val="en-GB"/>
          </w:rPr>
          <w:t>http://economia.uniroma2.it/master-science/eebl/courses/</w:t>
        </w:r>
      </w:hyperlink>
    </w:p>
    <w:p w:rsidR="00080069" w:rsidRPr="00E836CB" w:rsidRDefault="00080069" w:rsidP="009D26C0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:rsidR="0041277E" w:rsidRPr="00E836CB" w:rsidRDefault="0041277E" w:rsidP="0041277E">
      <w:pPr>
        <w:tabs>
          <w:tab w:val="left" w:pos="3012"/>
        </w:tabs>
        <w:jc w:val="both"/>
        <w:rPr>
          <w:rFonts w:ascii="Calibri" w:hAnsi="Calibri" w:cs="Calibri"/>
          <w:sz w:val="16"/>
          <w:szCs w:val="16"/>
          <w:lang w:val="en-GB"/>
        </w:rPr>
      </w:pPr>
      <w:r w:rsidRPr="00E836CB">
        <w:rPr>
          <w:rFonts w:ascii="Calibri" w:hAnsi="Calibri" w:cs="Calibri"/>
          <w:sz w:val="16"/>
          <w:szCs w:val="16"/>
          <w:lang w:val="en-GB"/>
        </w:rPr>
        <w:lastRenderedPageBreak/>
        <w:tab/>
      </w:r>
    </w:p>
    <w:p w:rsidR="0041277E" w:rsidRPr="00E836CB" w:rsidRDefault="0041277E" w:rsidP="009D26C0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B95ED4" w:rsidRPr="00E32243" w:rsidRDefault="00B30D99" w:rsidP="009D26C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This questionnaire asks you to provide indications that will be useful for </w:t>
      </w:r>
      <w:r w:rsidR="001948EB" w:rsidRPr="00E32243">
        <w:rPr>
          <w:rFonts w:asciiTheme="minorHAnsi" w:hAnsiTheme="minorHAnsi" w:cs="Calibri"/>
          <w:lang w:val="en-GB"/>
        </w:rPr>
        <w:t>future EEBL</w:t>
      </w:r>
      <w:r w:rsidRPr="00E32243">
        <w:rPr>
          <w:rFonts w:asciiTheme="minorHAnsi" w:hAnsiTheme="minorHAnsi" w:cs="Calibri"/>
          <w:lang w:val="en-GB"/>
        </w:rPr>
        <w:t xml:space="preserve"> academic planning</w:t>
      </w:r>
      <w:r w:rsidR="00E01250" w:rsidRPr="00E32243">
        <w:rPr>
          <w:rFonts w:asciiTheme="minorHAnsi" w:hAnsiTheme="minorHAnsi" w:cs="Calibri"/>
          <w:lang w:val="en-GB"/>
        </w:rPr>
        <w:t>,</w:t>
      </w:r>
      <w:r w:rsidRPr="00E32243">
        <w:rPr>
          <w:rFonts w:asciiTheme="minorHAnsi" w:hAnsiTheme="minorHAnsi" w:cs="Calibri"/>
          <w:lang w:val="en-GB"/>
        </w:rPr>
        <w:t xml:space="preserve"> as </w:t>
      </w:r>
      <w:r w:rsidR="00564B7A" w:rsidRPr="00E32243">
        <w:rPr>
          <w:rFonts w:asciiTheme="minorHAnsi" w:hAnsiTheme="minorHAnsi" w:cs="Calibri"/>
          <w:lang w:val="en-GB"/>
        </w:rPr>
        <w:t>the pr</w:t>
      </w:r>
      <w:r w:rsidR="001948EB" w:rsidRPr="00E32243">
        <w:rPr>
          <w:rFonts w:asciiTheme="minorHAnsi" w:hAnsiTheme="minorHAnsi" w:cs="Calibri"/>
          <w:lang w:val="en-GB"/>
        </w:rPr>
        <w:t>ogramme</w:t>
      </w:r>
      <w:r w:rsidRPr="00E32243">
        <w:rPr>
          <w:rFonts w:asciiTheme="minorHAnsi" w:hAnsiTheme="minorHAnsi" w:cs="Calibri"/>
          <w:lang w:val="en-GB"/>
        </w:rPr>
        <w:t xml:space="preserve"> strive</w:t>
      </w:r>
      <w:r w:rsidR="001948EB" w:rsidRPr="00E32243">
        <w:rPr>
          <w:rFonts w:asciiTheme="minorHAnsi" w:hAnsiTheme="minorHAnsi" w:cs="Calibri"/>
          <w:lang w:val="en-GB"/>
        </w:rPr>
        <w:t>s</w:t>
      </w:r>
      <w:r w:rsidRPr="00E32243">
        <w:rPr>
          <w:rFonts w:asciiTheme="minorHAnsi" w:hAnsiTheme="minorHAnsi" w:cs="Calibri"/>
          <w:lang w:val="en-GB"/>
        </w:rPr>
        <w:t xml:space="preserve"> to respond to the ever-changin</w:t>
      </w:r>
      <w:r w:rsidR="001948EB" w:rsidRPr="00E32243">
        <w:rPr>
          <w:rFonts w:asciiTheme="minorHAnsi" w:hAnsiTheme="minorHAnsi" w:cs="Calibri"/>
          <w:lang w:val="en-GB"/>
        </w:rPr>
        <w:t>g</w:t>
      </w:r>
      <w:r w:rsidRPr="00E32243">
        <w:rPr>
          <w:rFonts w:asciiTheme="minorHAnsi" w:hAnsiTheme="minorHAnsi" w:cs="Calibri"/>
          <w:lang w:val="en-GB"/>
        </w:rPr>
        <w:t xml:space="preserve"> needs of the global society</w:t>
      </w:r>
      <w:r w:rsidR="001948EB" w:rsidRPr="00E32243">
        <w:rPr>
          <w:rFonts w:asciiTheme="minorHAnsi" w:hAnsiTheme="minorHAnsi" w:cs="Calibri"/>
          <w:lang w:val="en-GB"/>
        </w:rPr>
        <w:t xml:space="preserve"> and</w:t>
      </w:r>
      <w:r w:rsidRPr="00E32243">
        <w:rPr>
          <w:rFonts w:asciiTheme="minorHAnsi" w:hAnsiTheme="minorHAnsi" w:cs="Calibri"/>
          <w:lang w:val="en-GB"/>
        </w:rPr>
        <w:t xml:space="preserve"> job market.</w:t>
      </w:r>
    </w:p>
    <w:p w:rsidR="0041277E" w:rsidRPr="00E32243" w:rsidRDefault="0041277E" w:rsidP="009D26C0">
      <w:pPr>
        <w:jc w:val="both"/>
        <w:rPr>
          <w:rFonts w:asciiTheme="minorHAnsi" w:hAnsiTheme="minorHAnsi" w:cs="Calibri"/>
          <w:lang w:val="en-GB"/>
        </w:rPr>
      </w:pPr>
    </w:p>
    <w:tbl>
      <w:tblPr>
        <w:tblStyle w:val="Tabellagriglia1chiara"/>
        <w:tblW w:w="8579" w:type="dxa"/>
        <w:tblLook w:val="04A0" w:firstRow="1" w:lastRow="0" w:firstColumn="1" w:lastColumn="0" w:noHBand="0" w:noVBand="1"/>
      </w:tblPr>
      <w:tblGrid>
        <w:gridCol w:w="3964"/>
        <w:gridCol w:w="4615"/>
      </w:tblGrid>
      <w:tr w:rsidR="00B95ED4" w:rsidRPr="00E32243" w:rsidTr="0090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2"/>
            <w:noWrap/>
            <w:hideMark/>
          </w:tcPr>
          <w:p w:rsidR="00B95ED4" w:rsidRPr="00E32243" w:rsidRDefault="001948EB" w:rsidP="00242AE9">
            <w:pPr>
              <w:jc w:val="center"/>
              <w:rPr>
                <w:rFonts w:asciiTheme="minorHAnsi" w:hAnsiTheme="minorHAnsi" w:cs="Calibri"/>
                <w:b w:val="0"/>
                <w:bCs w:val="0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COMPANY/ORGANI</w:t>
            </w:r>
            <w:r w:rsidR="00242AE9" w:rsidRPr="00E32243">
              <w:rPr>
                <w:rFonts w:asciiTheme="minorHAnsi" w:hAnsiTheme="minorHAnsi" w:cs="Calibri"/>
                <w:color w:val="000000"/>
                <w:lang w:val="en-GB"/>
              </w:rPr>
              <w:t>Z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ATION CONSULTED</w:t>
            </w:r>
          </w:p>
        </w:tc>
      </w:tr>
      <w:tr w:rsidR="00B95ED4" w:rsidRPr="00E32243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B95ED4" w:rsidRPr="00E32243" w:rsidRDefault="001948EB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Name</w:t>
            </w:r>
          </w:p>
        </w:tc>
        <w:tc>
          <w:tcPr>
            <w:tcW w:w="4615" w:type="dxa"/>
            <w:noWrap/>
            <w:hideMark/>
          </w:tcPr>
          <w:p w:rsidR="00B95ED4" w:rsidRPr="00E32243" w:rsidRDefault="00B9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204AA1">
              <w:rPr>
                <w:rFonts w:asciiTheme="minorHAnsi" w:hAnsiTheme="minorHAnsi" w:cs="Calibri"/>
                <w:color w:val="000000"/>
                <w:lang w:val="en-GB"/>
              </w:rPr>
              <w:t>Brunswick srl</w:t>
            </w:r>
          </w:p>
        </w:tc>
      </w:tr>
      <w:tr w:rsidR="00B95ED4" w:rsidRPr="00E32243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B95ED4" w:rsidRPr="00E32243" w:rsidRDefault="001948EB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Headquarters</w:t>
            </w:r>
          </w:p>
        </w:tc>
        <w:tc>
          <w:tcPr>
            <w:tcW w:w="4615" w:type="dxa"/>
            <w:noWrap/>
            <w:hideMark/>
          </w:tcPr>
          <w:p w:rsidR="00B95ED4" w:rsidRPr="00E32243" w:rsidRDefault="00B9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204AA1">
              <w:rPr>
                <w:rFonts w:asciiTheme="minorHAnsi" w:hAnsiTheme="minorHAnsi" w:cs="Calibri"/>
                <w:color w:val="000000"/>
                <w:lang w:val="en-GB"/>
              </w:rPr>
              <w:t xml:space="preserve">Via Solferino 7 </w:t>
            </w:r>
            <w:r w:rsidR="0096276C">
              <w:rPr>
                <w:rFonts w:asciiTheme="minorHAnsi" w:hAnsiTheme="minorHAnsi" w:cs="Calibri"/>
                <w:color w:val="000000"/>
                <w:lang w:val="en-GB"/>
              </w:rPr>
              <w:t>Milano</w:t>
            </w:r>
          </w:p>
        </w:tc>
      </w:tr>
      <w:tr w:rsidR="000C37D6" w:rsidRPr="0096276C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0C37D6" w:rsidRPr="00E32243" w:rsidRDefault="00114251" w:rsidP="00E01250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N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>a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me</w:t>
            </w:r>
            <w:r w:rsidR="00945AF6"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, 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email and role of </w:t>
            </w:r>
            <w:r w:rsidR="00E01250" w:rsidRPr="00E32243">
              <w:rPr>
                <w:rFonts w:asciiTheme="minorHAnsi" w:hAnsiTheme="minorHAnsi" w:cs="Calibri"/>
                <w:color w:val="000000"/>
                <w:lang w:val="en-GB"/>
              </w:rPr>
              <w:t>the r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epresentative </w:t>
            </w:r>
            <w:r w:rsidR="00E01250" w:rsidRPr="00E32243">
              <w:rPr>
                <w:rFonts w:asciiTheme="minorHAnsi" w:hAnsiTheme="minorHAnsi" w:cs="Calibri"/>
                <w:color w:val="000000"/>
                <w:lang w:val="en-GB"/>
              </w:rPr>
              <w:t>answering the questionnaire</w:t>
            </w:r>
          </w:p>
        </w:tc>
        <w:tc>
          <w:tcPr>
            <w:tcW w:w="4615" w:type="dxa"/>
            <w:noWrap/>
          </w:tcPr>
          <w:p w:rsidR="000C37D6" w:rsidRPr="0096276C" w:rsidRDefault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s-ES"/>
              </w:rPr>
            </w:pPr>
            <w:r w:rsidRPr="0096276C">
              <w:rPr>
                <w:rFonts w:asciiTheme="minorHAnsi" w:hAnsiTheme="minorHAnsi" w:cs="Calibri"/>
                <w:color w:val="000000"/>
                <w:lang w:val="es-ES"/>
              </w:rPr>
              <w:t>Lidia Fornasiero, Director</w:t>
            </w:r>
          </w:p>
          <w:p w:rsidR="0096276C" w:rsidRPr="0096276C" w:rsidRDefault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s-ES"/>
              </w:rPr>
            </w:pPr>
            <w:r w:rsidRPr="0096276C">
              <w:rPr>
                <w:rFonts w:asciiTheme="minorHAnsi" w:hAnsiTheme="minorHAnsi" w:cs="Calibri"/>
                <w:color w:val="000000"/>
                <w:lang w:val="es-ES"/>
              </w:rPr>
              <w:t>lfornasiero@b</w:t>
            </w:r>
            <w:r>
              <w:rPr>
                <w:rFonts w:asciiTheme="minorHAnsi" w:hAnsiTheme="minorHAnsi" w:cs="Calibri"/>
                <w:color w:val="000000"/>
                <w:lang w:val="es-ES"/>
              </w:rPr>
              <w:t>runswickgroup.com</w:t>
            </w:r>
          </w:p>
        </w:tc>
      </w:tr>
      <w:tr w:rsidR="00B95ED4" w:rsidRPr="00E32243" w:rsidTr="009068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B95ED4" w:rsidRPr="00E32243" w:rsidRDefault="000C37D6" w:rsidP="00E01250">
            <w:pPr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Dat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>e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4615" w:type="dxa"/>
            <w:noWrap/>
            <w:hideMark/>
          </w:tcPr>
          <w:p w:rsidR="00B95ED4" w:rsidRPr="00E32243" w:rsidRDefault="00B9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96276C">
              <w:rPr>
                <w:rFonts w:asciiTheme="minorHAnsi" w:hAnsiTheme="minorHAnsi" w:cs="Calibri"/>
                <w:color w:val="000000"/>
                <w:lang w:val="en-GB"/>
              </w:rPr>
              <w:t>14.02.2019</w:t>
            </w:r>
          </w:p>
        </w:tc>
      </w:tr>
    </w:tbl>
    <w:p w:rsidR="00080069" w:rsidRPr="00E32243" w:rsidRDefault="00080069" w:rsidP="009D26C0">
      <w:pPr>
        <w:jc w:val="both"/>
        <w:rPr>
          <w:rFonts w:asciiTheme="minorHAnsi" w:hAnsiTheme="minorHAnsi" w:cs="Calibri"/>
          <w:lang w:val="en-GB"/>
        </w:rPr>
      </w:pPr>
    </w:p>
    <w:tbl>
      <w:tblPr>
        <w:tblStyle w:val="Tabellagriglia1chiara"/>
        <w:tblW w:w="8579" w:type="dxa"/>
        <w:tblLook w:val="04A0" w:firstRow="1" w:lastRow="0" w:firstColumn="1" w:lastColumn="0" w:noHBand="0" w:noVBand="1"/>
      </w:tblPr>
      <w:tblGrid>
        <w:gridCol w:w="3964"/>
        <w:gridCol w:w="993"/>
        <w:gridCol w:w="1334"/>
        <w:gridCol w:w="992"/>
        <w:gridCol w:w="1496"/>
      </w:tblGrid>
      <w:tr w:rsidR="00080069" w:rsidRPr="00E32243" w:rsidTr="00627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  <w:gridSpan w:val="5"/>
            <w:noWrap/>
            <w:hideMark/>
          </w:tcPr>
          <w:p w:rsidR="00080069" w:rsidRPr="00E32243" w:rsidRDefault="00242AE9" w:rsidP="00627A4B">
            <w:pPr>
              <w:jc w:val="center"/>
              <w:rPr>
                <w:rFonts w:asciiTheme="minorHAnsi" w:hAnsiTheme="minorHAnsi" w:cs="Calibri"/>
                <w:b w:val="0"/>
                <w:bCs w:val="0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 xml:space="preserve">DEGREE </w:t>
            </w:r>
            <w:r w:rsidR="001948EB" w:rsidRPr="00E32243">
              <w:rPr>
                <w:rFonts w:asciiTheme="minorHAnsi" w:hAnsiTheme="minorHAnsi" w:cs="Calibri"/>
                <w:color w:val="000000"/>
                <w:lang w:val="en-GB"/>
              </w:rPr>
              <w:t>PROGRAMME NAME</w:t>
            </w: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: European Economy and Business Law</w:t>
            </w:r>
          </w:p>
        </w:tc>
      </w:tr>
      <w:tr w:rsidR="00080069" w:rsidRPr="00E32243" w:rsidTr="00030E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080069" w:rsidRPr="00E32243" w:rsidRDefault="00080069" w:rsidP="00627A4B">
            <w:pPr>
              <w:jc w:val="center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Yes</w:t>
            </w:r>
          </w:p>
        </w:tc>
        <w:tc>
          <w:tcPr>
            <w:tcW w:w="1134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Sufficiently well</w:t>
            </w:r>
          </w:p>
        </w:tc>
        <w:tc>
          <w:tcPr>
            <w:tcW w:w="992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Not entirely</w:t>
            </w:r>
          </w:p>
        </w:tc>
        <w:tc>
          <w:tcPr>
            <w:tcW w:w="1496" w:type="dxa"/>
            <w:noWrap/>
            <w:vAlign w:val="bottom"/>
            <w:hideMark/>
          </w:tcPr>
          <w:p w:rsidR="00080069" w:rsidRPr="00E32243" w:rsidRDefault="002C5DDE" w:rsidP="0003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color w:val="000000"/>
                <w:lang w:val="en-GB"/>
              </w:rPr>
              <w:t>No</w:t>
            </w:r>
          </w:p>
        </w:tc>
      </w:tr>
      <w:tr w:rsidR="00080069" w:rsidRPr="00E32243" w:rsidTr="00627A4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hideMark/>
          </w:tcPr>
          <w:p w:rsidR="00080069" w:rsidRPr="00E32243" w:rsidRDefault="002C5DDE" w:rsidP="002C5DDE">
            <w:pPr>
              <w:tabs>
                <w:tab w:val="left" w:pos="4029"/>
              </w:tabs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Does the degree’s name clearly indicate the objective of the programme?</w:t>
            </w:r>
          </w:p>
        </w:tc>
        <w:tc>
          <w:tcPr>
            <w:tcW w:w="993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  <w:r w:rsidR="0096276C">
              <w:rPr>
                <w:rFonts w:asciiTheme="minorHAnsi" w:hAnsiTheme="minorHAnsi" w:cs="Calibri"/>
                <w:color w:val="000000"/>
                <w:lang w:val="en-GB"/>
              </w:rPr>
              <w:t>x</w:t>
            </w:r>
          </w:p>
        </w:tc>
        <w:tc>
          <w:tcPr>
            <w:tcW w:w="1134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080069" w:rsidRPr="00E32243" w:rsidRDefault="00080069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/>
              </w:rPr>
              <w:t> </w:t>
            </w:r>
          </w:p>
        </w:tc>
      </w:tr>
    </w:tbl>
    <w:p w:rsidR="00080069" w:rsidRPr="00E32243" w:rsidRDefault="00080069" w:rsidP="009D26C0">
      <w:pPr>
        <w:jc w:val="both"/>
        <w:rPr>
          <w:rFonts w:asciiTheme="minorHAnsi" w:hAnsiTheme="minorHAnsi" w:cs="Calibri"/>
          <w:lang w:val="en-GB"/>
        </w:rPr>
      </w:pPr>
    </w:p>
    <w:p w:rsidR="00030ED0" w:rsidRPr="00E32243" w:rsidRDefault="002C5DDE" w:rsidP="00030ED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030ED0" w:rsidRPr="00E32243" w:rsidRDefault="00030ED0" w:rsidP="00030ED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11010" w:rsidRPr="00E32243" w:rsidRDefault="00030ED0" w:rsidP="0091101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11010" w:rsidRPr="00E32243" w:rsidRDefault="00911010" w:rsidP="0091101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030ED0" w:rsidRDefault="00030ED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E32243" w:rsidRPr="00E32243" w:rsidRDefault="00E32243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911010" w:rsidRPr="00E32243" w:rsidRDefault="0091101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8B00E7" w:rsidRPr="00E32243" w:rsidRDefault="002C5DDE" w:rsidP="00E32243">
      <w:pPr>
        <w:jc w:val="center"/>
        <w:rPr>
          <w:rFonts w:asciiTheme="minorHAnsi" w:hAnsiTheme="minorHAnsi" w:cs="Calibri"/>
          <w:b/>
          <w:bCs/>
          <w:color w:val="000000"/>
          <w:lang w:val="en-GB"/>
        </w:rPr>
      </w:pPr>
      <w:r w:rsidRPr="00E32243">
        <w:rPr>
          <w:rFonts w:asciiTheme="minorHAnsi" w:hAnsiTheme="minorHAnsi" w:cs="Calibri"/>
          <w:b/>
          <w:bCs/>
          <w:color w:val="000000"/>
          <w:lang w:val="en-GB"/>
        </w:rPr>
        <w:t>PROFESSIONAL FIGURES AND</w:t>
      </w:r>
      <w:r w:rsidR="00564B7A" w:rsidRPr="00E32243">
        <w:rPr>
          <w:rFonts w:asciiTheme="minorHAnsi" w:hAnsiTheme="minorHAnsi" w:cs="Calibri"/>
          <w:b/>
          <w:bCs/>
          <w:color w:val="000000"/>
          <w:lang w:val="en-GB"/>
        </w:rPr>
        <w:t xml:space="preserve"> THE </w:t>
      </w:r>
      <w:r w:rsidRPr="00E32243">
        <w:rPr>
          <w:rFonts w:asciiTheme="minorHAnsi" w:hAnsiTheme="minorHAnsi" w:cs="Calibri"/>
          <w:b/>
          <w:bCs/>
          <w:color w:val="000000"/>
          <w:lang w:val="en-GB"/>
        </w:rPr>
        <w:t>JOB MARKET</w:t>
      </w:r>
    </w:p>
    <w:p w:rsidR="008B00E7" w:rsidRPr="00E32243" w:rsidRDefault="008B00E7" w:rsidP="009D26C0">
      <w:pPr>
        <w:jc w:val="both"/>
        <w:rPr>
          <w:rFonts w:asciiTheme="minorHAnsi" w:hAnsiTheme="minorHAnsi" w:cs="Calibri"/>
          <w:lang w:val="en-GB"/>
        </w:rPr>
      </w:pPr>
    </w:p>
    <w:p w:rsidR="008B00E7" w:rsidRPr="00E32243" w:rsidRDefault="00564B7A" w:rsidP="009D26C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Do the professional figures that the degree programme educates respond to the demands of the professional or productive areas of your organization? </w:t>
      </w:r>
    </w:p>
    <w:p w:rsidR="00911010" w:rsidRPr="00E32243" w:rsidRDefault="00911010" w:rsidP="009D26C0">
      <w:pPr>
        <w:jc w:val="both"/>
        <w:rPr>
          <w:rFonts w:asciiTheme="minorHAnsi" w:hAnsiTheme="minorHAnsi" w:cs="Calibri"/>
          <w:lang w:val="en-GB"/>
        </w:rPr>
      </w:pPr>
    </w:p>
    <w:tbl>
      <w:tblPr>
        <w:tblStyle w:val="Tabellagriglia1chiara"/>
        <w:tblW w:w="5156" w:type="pct"/>
        <w:tblLook w:val="04A0" w:firstRow="1" w:lastRow="0" w:firstColumn="1" w:lastColumn="0" w:noHBand="0" w:noVBand="1"/>
      </w:tblPr>
      <w:tblGrid>
        <w:gridCol w:w="2829"/>
        <w:gridCol w:w="1452"/>
        <w:gridCol w:w="1404"/>
        <w:gridCol w:w="1306"/>
        <w:gridCol w:w="1558"/>
      </w:tblGrid>
      <w:tr w:rsidR="00227729" w:rsidRPr="00E32243" w:rsidTr="00133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227729" w:rsidRPr="00E32243" w:rsidRDefault="00227729" w:rsidP="00DA0BB4">
            <w:pPr>
              <w:jc w:val="center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849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Yes</w:t>
            </w:r>
          </w:p>
        </w:tc>
        <w:tc>
          <w:tcPr>
            <w:tcW w:w="821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yes than no</w:t>
            </w:r>
          </w:p>
        </w:tc>
        <w:tc>
          <w:tcPr>
            <w:tcW w:w="764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No than yes</w:t>
            </w:r>
          </w:p>
        </w:tc>
        <w:tc>
          <w:tcPr>
            <w:tcW w:w="911" w:type="pct"/>
            <w:vAlign w:val="bottom"/>
          </w:tcPr>
          <w:p w:rsidR="00227729" w:rsidRPr="00E32243" w:rsidRDefault="00564B7A" w:rsidP="00DA0B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No</w:t>
            </w: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227729" w:rsidRPr="00E32243" w:rsidRDefault="00564B7A" w:rsidP="00564B7A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Experts in economics, law and institutions</w:t>
            </w:r>
          </w:p>
        </w:tc>
        <w:tc>
          <w:tcPr>
            <w:tcW w:w="849" w:type="pct"/>
            <w:vAlign w:val="bottom"/>
          </w:tcPr>
          <w:p w:rsidR="00227729" w:rsidRPr="00E32243" w:rsidRDefault="0096276C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227729" w:rsidRPr="00E32243" w:rsidRDefault="00227729" w:rsidP="00564B7A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Specialist</w:t>
            </w:r>
            <w:r w:rsidR="00564B7A" w:rsidRPr="00E32243">
              <w:rPr>
                <w:rFonts w:asciiTheme="minorHAnsi" w:hAnsiTheme="minorHAnsi" w:cs="Calibri"/>
                <w:lang w:val="en-GB"/>
              </w:rPr>
              <w:t>s in politics and international relations</w:t>
            </w:r>
          </w:p>
        </w:tc>
        <w:tc>
          <w:tcPr>
            <w:tcW w:w="849" w:type="pct"/>
            <w:vAlign w:val="bottom"/>
          </w:tcPr>
          <w:p w:rsidR="00227729" w:rsidRPr="00E32243" w:rsidRDefault="0096276C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DA0BB4" w:rsidRPr="00E32243" w:rsidRDefault="00DA0BB4" w:rsidP="00906880">
            <w:pPr>
              <w:rPr>
                <w:rFonts w:asciiTheme="minorHAnsi" w:hAnsiTheme="minorHAnsi" w:cs="Calibri"/>
                <w:lang w:val="en-GB"/>
              </w:rPr>
            </w:pPr>
          </w:p>
          <w:p w:rsidR="00227729" w:rsidRPr="00E32243" w:rsidRDefault="00564B7A" w:rsidP="00906880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Analysts</w:t>
            </w:r>
          </w:p>
        </w:tc>
        <w:tc>
          <w:tcPr>
            <w:tcW w:w="849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821" w:type="pct"/>
            <w:vAlign w:val="bottom"/>
          </w:tcPr>
          <w:p w:rsidR="00227729" w:rsidRPr="00E32243" w:rsidRDefault="0096276C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DA0BB4" w:rsidRPr="00E32243" w:rsidRDefault="00DA0BB4" w:rsidP="00906880">
            <w:pPr>
              <w:rPr>
                <w:rFonts w:asciiTheme="minorHAnsi" w:hAnsiTheme="minorHAnsi" w:cs="Calibri"/>
                <w:lang w:val="en-GB"/>
              </w:rPr>
            </w:pPr>
          </w:p>
          <w:p w:rsidR="00227729" w:rsidRPr="00E32243" w:rsidRDefault="00564B7A" w:rsidP="00906880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Consultants</w:t>
            </w:r>
          </w:p>
        </w:tc>
        <w:tc>
          <w:tcPr>
            <w:tcW w:w="849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96276C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91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227729" w:rsidRPr="00E32243" w:rsidTr="00133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pct"/>
            <w:vAlign w:val="bottom"/>
          </w:tcPr>
          <w:p w:rsidR="00DA0BB4" w:rsidRPr="00E32243" w:rsidRDefault="00DA0BB4" w:rsidP="00906880">
            <w:pPr>
              <w:rPr>
                <w:rFonts w:asciiTheme="minorHAnsi" w:hAnsiTheme="minorHAnsi" w:cs="Calibri"/>
                <w:lang w:val="en-GB"/>
              </w:rPr>
            </w:pPr>
          </w:p>
          <w:p w:rsidR="00227729" w:rsidRPr="00E32243" w:rsidRDefault="00564B7A" w:rsidP="00906880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Managers</w:t>
            </w:r>
          </w:p>
        </w:tc>
        <w:tc>
          <w:tcPr>
            <w:tcW w:w="849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821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764" w:type="pct"/>
            <w:vAlign w:val="bottom"/>
          </w:tcPr>
          <w:p w:rsidR="00227729" w:rsidRPr="00E32243" w:rsidRDefault="00227729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911" w:type="pct"/>
            <w:vAlign w:val="bottom"/>
          </w:tcPr>
          <w:p w:rsidR="00227729" w:rsidRPr="00E32243" w:rsidRDefault="0096276C" w:rsidP="00DA0B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</w:tr>
    </w:tbl>
    <w:p w:rsidR="008B00E7" w:rsidRPr="00E32243" w:rsidRDefault="008B00E7" w:rsidP="009D26C0">
      <w:pPr>
        <w:jc w:val="both"/>
        <w:rPr>
          <w:rFonts w:asciiTheme="minorHAnsi" w:hAnsiTheme="minorHAnsi" w:cs="Calibri"/>
          <w:lang w:val="en-GB"/>
        </w:rPr>
      </w:pPr>
    </w:p>
    <w:p w:rsidR="00E32243" w:rsidRDefault="00E32243" w:rsidP="00564B7A">
      <w:pPr>
        <w:jc w:val="both"/>
        <w:rPr>
          <w:rFonts w:asciiTheme="minorHAnsi" w:hAnsiTheme="minorHAnsi" w:cs="Calibri"/>
          <w:lang w:val="en-GB"/>
        </w:rPr>
      </w:pPr>
    </w:p>
    <w:p w:rsidR="00564B7A" w:rsidRPr="00E32243" w:rsidRDefault="00564B7A" w:rsidP="00564B7A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740734" w:rsidRPr="00E32243" w:rsidRDefault="00227729" w:rsidP="009D26C0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 _____________________________________________________________________</w:t>
      </w:r>
    </w:p>
    <w:p w:rsidR="00227729" w:rsidRPr="00E32243" w:rsidRDefault="00227729" w:rsidP="009D26C0">
      <w:pPr>
        <w:jc w:val="both"/>
        <w:rPr>
          <w:rFonts w:asciiTheme="minorHAnsi" w:hAnsiTheme="minorHAnsi" w:cs="Calibri"/>
          <w:lang w:val="en-GB"/>
        </w:rPr>
      </w:pPr>
    </w:p>
    <w:p w:rsidR="00227729" w:rsidRPr="00E32243" w:rsidRDefault="00227729" w:rsidP="00227729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11010" w:rsidRPr="00E32243" w:rsidRDefault="0091101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911010" w:rsidRPr="00E32243" w:rsidRDefault="00911010" w:rsidP="009D26C0">
      <w:pPr>
        <w:jc w:val="both"/>
        <w:rPr>
          <w:rFonts w:asciiTheme="minorHAnsi" w:hAnsiTheme="minorHAnsi" w:cs="Calibri"/>
          <w:b/>
          <w:bCs/>
          <w:color w:val="000000"/>
          <w:lang w:val="en-GB"/>
        </w:rPr>
      </w:pPr>
    </w:p>
    <w:p w:rsidR="008B00E7" w:rsidRPr="00E32243" w:rsidRDefault="00564B7A" w:rsidP="00E32243">
      <w:pPr>
        <w:jc w:val="center"/>
        <w:rPr>
          <w:rFonts w:asciiTheme="minorHAnsi" w:hAnsiTheme="minorHAnsi" w:cs="Calibri"/>
          <w:b/>
          <w:bCs/>
          <w:color w:val="000000"/>
          <w:lang w:val="en-GB"/>
        </w:rPr>
      </w:pPr>
      <w:r w:rsidRPr="00E32243">
        <w:rPr>
          <w:rFonts w:asciiTheme="minorHAnsi" w:hAnsiTheme="minorHAnsi" w:cs="Calibri"/>
          <w:b/>
          <w:bCs/>
          <w:color w:val="000000"/>
          <w:lang w:val="en-GB"/>
        </w:rPr>
        <w:t>EXPECTED LEARNING OUTCOMES</w:t>
      </w:r>
    </w:p>
    <w:p w:rsidR="00EC4B57" w:rsidRPr="00E32243" w:rsidRDefault="00EC4B57" w:rsidP="00906880">
      <w:pPr>
        <w:jc w:val="both"/>
        <w:rPr>
          <w:rFonts w:asciiTheme="minorHAnsi" w:hAnsiTheme="minorHAnsi" w:cs="Calibri"/>
          <w:iCs/>
          <w:lang w:val="en-GB"/>
        </w:rPr>
      </w:pPr>
    </w:p>
    <w:p w:rsidR="00906880" w:rsidRPr="00E32243" w:rsidRDefault="00E836CB" w:rsidP="00906880">
      <w:pPr>
        <w:jc w:val="both"/>
        <w:rPr>
          <w:rFonts w:asciiTheme="minorHAnsi" w:hAnsiTheme="minorHAnsi" w:cs="Calibri"/>
          <w:iCs/>
          <w:lang w:val="en-GB"/>
        </w:rPr>
      </w:pPr>
      <w:r w:rsidRPr="00E32243">
        <w:rPr>
          <w:rFonts w:asciiTheme="minorHAnsi" w:hAnsiTheme="minorHAnsi" w:cs="Calibri"/>
          <w:iCs/>
          <w:lang w:val="en-GB"/>
        </w:rPr>
        <w:t>Do the learning outcomes that the degree programme aims to reach in the disciplines below respond to the competencies that the work force requires for professional figures in your organi</w:t>
      </w:r>
      <w:r w:rsidR="00242AE9" w:rsidRPr="00E32243">
        <w:rPr>
          <w:rFonts w:asciiTheme="minorHAnsi" w:hAnsiTheme="minorHAnsi" w:cs="Calibri"/>
          <w:iCs/>
          <w:lang w:val="en-GB"/>
        </w:rPr>
        <w:t>z</w:t>
      </w:r>
      <w:r w:rsidRPr="00E32243">
        <w:rPr>
          <w:rFonts w:asciiTheme="minorHAnsi" w:hAnsiTheme="minorHAnsi" w:cs="Calibri"/>
          <w:iCs/>
          <w:lang w:val="en-GB"/>
        </w:rPr>
        <w:t xml:space="preserve">ation’s area of activity? </w:t>
      </w:r>
    </w:p>
    <w:p w:rsidR="00911010" w:rsidRPr="00E32243" w:rsidRDefault="00911010" w:rsidP="00906880">
      <w:pPr>
        <w:jc w:val="both"/>
        <w:rPr>
          <w:rFonts w:asciiTheme="minorHAnsi" w:hAnsiTheme="minorHAnsi" w:cs="Calibri"/>
          <w:iCs/>
          <w:lang w:val="en-GB"/>
        </w:rPr>
      </w:pPr>
    </w:p>
    <w:tbl>
      <w:tblPr>
        <w:tblStyle w:val="Tabellagriglia1chiara"/>
        <w:tblW w:w="8217" w:type="dxa"/>
        <w:tblLook w:val="04A0" w:firstRow="1" w:lastRow="0" w:firstColumn="1" w:lastColumn="0" w:noHBand="0" w:noVBand="1"/>
      </w:tblPr>
      <w:tblGrid>
        <w:gridCol w:w="3349"/>
        <w:gridCol w:w="2458"/>
        <w:gridCol w:w="2410"/>
      </w:tblGrid>
      <w:tr w:rsidR="00C47652" w:rsidRPr="00E32243" w:rsidTr="00C47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vAlign w:val="bottom"/>
          </w:tcPr>
          <w:p w:rsidR="00C47652" w:rsidRPr="00E32243" w:rsidRDefault="00E836CB" w:rsidP="00E836CB">
            <w:pPr>
              <w:jc w:val="center"/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 xml:space="preserve">Knowledge and understanding </w:t>
            </w:r>
          </w:p>
        </w:tc>
        <w:tc>
          <w:tcPr>
            <w:tcW w:w="4868" w:type="dxa"/>
            <w:gridSpan w:val="2"/>
            <w:vAlign w:val="bottom"/>
          </w:tcPr>
          <w:p w:rsidR="00C47652" w:rsidRPr="00E32243" w:rsidRDefault="00C47652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C47652" w:rsidP="00906880">
            <w:pPr>
              <w:rPr>
                <w:rFonts w:asciiTheme="minorHAnsi" w:hAnsiTheme="minorHAnsi" w:cs="Calibri"/>
                <w:iCs/>
                <w:lang w:val="en-GB"/>
              </w:rPr>
            </w:pPr>
          </w:p>
        </w:tc>
        <w:tc>
          <w:tcPr>
            <w:tcW w:w="2458" w:type="dxa"/>
          </w:tcPr>
          <w:p w:rsidR="00C47652" w:rsidRPr="00E32243" w:rsidRDefault="00E836CB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lang w:val="en-GB"/>
              </w:rPr>
              <w:t>Yes</w:t>
            </w:r>
          </w:p>
        </w:tc>
        <w:tc>
          <w:tcPr>
            <w:tcW w:w="2410" w:type="dxa"/>
          </w:tcPr>
          <w:p w:rsidR="00C47652" w:rsidRPr="00E32243" w:rsidRDefault="00E836CB" w:rsidP="00E836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lang w:val="en-GB"/>
              </w:rPr>
            </w:pPr>
            <w:r w:rsidRPr="00E32243">
              <w:rPr>
                <w:rFonts w:asciiTheme="minorHAnsi" w:hAnsiTheme="minorHAnsi" w:cs="Calibri"/>
                <w:b/>
                <w:lang w:val="en-GB"/>
              </w:rPr>
              <w:t>No</w:t>
            </w:r>
          </w:p>
        </w:tc>
      </w:tr>
      <w:tr w:rsidR="00C47652" w:rsidRPr="00E32243" w:rsidTr="00C4765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Law</w:t>
            </w:r>
          </w:p>
        </w:tc>
        <w:tc>
          <w:tcPr>
            <w:tcW w:w="2458" w:type="dxa"/>
          </w:tcPr>
          <w:p w:rsidR="00C47652" w:rsidRPr="00E32243" w:rsidRDefault="0096276C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E836CB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Mathemat</w:t>
            </w:r>
            <w:r w:rsidR="00242AE9" w:rsidRPr="00E32243">
              <w:rPr>
                <w:rFonts w:asciiTheme="minorHAnsi" w:hAnsiTheme="minorHAnsi" w:cs="Calibri"/>
                <w:iCs/>
                <w:lang w:val="en-GB"/>
              </w:rPr>
              <w:t>ic</w:t>
            </w:r>
            <w:r w:rsidRPr="00E32243">
              <w:rPr>
                <w:rFonts w:asciiTheme="minorHAnsi" w:hAnsiTheme="minorHAnsi" w:cs="Calibri"/>
                <w:iCs/>
                <w:lang w:val="en-GB"/>
              </w:rPr>
              <w:t>s, statistics</w:t>
            </w:r>
          </w:p>
        </w:tc>
        <w:tc>
          <w:tcPr>
            <w:tcW w:w="2458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2410" w:type="dxa"/>
          </w:tcPr>
          <w:p w:rsidR="00C47652" w:rsidRPr="00E32243" w:rsidRDefault="0096276C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Economics</w:t>
            </w:r>
            <w:r w:rsidR="00C47652" w:rsidRPr="00E32243">
              <w:rPr>
                <w:rFonts w:asciiTheme="minorHAnsi" w:hAnsiTheme="minorHAnsi" w:cs="Calibri"/>
                <w:iCs/>
                <w:lang w:val="en-GB"/>
              </w:rPr>
              <w:t xml:space="preserve"> </w:t>
            </w:r>
          </w:p>
        </w:tc>
        <w:tc>
          <w:tcPr>
            <w:tcW w:w="2458" w:type="dxa"/>
          </w:tcPr>
          <w:p w:rsidR="00C47652" w:rsidRPr="00E32243" w:rsidRDefault="0096276C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Business</w:t>
            </w:r>
          </w:p>
        </w:tc>
        <w:tc>
          <w:tcPr>
            <w:tcW w:w="2458" w:type="dxa"/>
          </w:tcPr>
          <w:p w:rsidR="00C47652" w:rsidRPr="00E32243" w:rsidRDefault="0096276C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  <w:tr w:rsidR="00C47652" w:rsidRPr="00E32243" w:rsidTr="00C4765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C47652" w:rsidRPr="00E32243" w:rsidRDefault="00E836CB" w:rsidP="00906880">
            <w:pPr>
              <w:rPr>
                <w:rFonts w:asciiTheme="minorHAnsi" w:hAnsiTheme="minorHAnsi" w:cs="Calibri"/>
                <w:iCs/>
                <w:lang w:val="en-GB"/>
              </w:rPr>
            </w:pPr>
            <w:r w:rsidRPr="00E32243">
              <w:rPr>
                <w:rFonts w:asciiTheme="minorHAnsi" w:hAnsiTheme="minorHAnsi" w:cs="Calibri"/>
                <w:iCs/>
                <w:lang w:val="en-GB"/>
              </w:rPr>
              <w:t>Political and social sciences</w:t>
            </w:r>
          </w:p>
        </w:tc>
        <w:tc>
          <w:tcPr>
            <w:tcW w:w="2458" w:type="dxa"/>
          </w:tcPr>
          <w:p w:rsidR="00C47652" w:rsidRPr="00E32243" w:rsidRDefault="0096276C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  <w:tc>
          <w:tcPr>
            <w:tcW w:w="2410" w:type="dxa"/>
          </w:tcPr>
          <w:p w:rsidR="00C47652" w:rsidRPr="00E32243" w:rsidRDefault="00C47652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</w:tbl>
    <w:p w:rsidR="00ED282F" w:rsidRPr="00E32243" w:rsidRDefault="00ED282F" w:rsidP="009D26C0">
      <w:pPr>
        <w:jc w:val="both"/>
        <w:rPr>
          <w:rFonts w:asciiTheme="minorHAnsi" w:hAnsiTheme="minorHAnsi" w:cs="Calibri"/>
          <w:lang w:val="en-GB"/>
        </w:rPr>
      </w:pPr>
    </w:p>
    <w:p w:rsidR="00E836CB" w:rsidRPr="00E32243" w:rsidRDefault="00E836CB" w:rsidP="00E836CB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E32243" w:rsidRPr="00E32243" w:rsidRDefault="00906880" w:rsidP="00E32243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 </w:t>
      </w:r>
      <w:r w:rsidR="00E32243"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E32243" w:rsidRPr="00E32243" w:rsidRDefault="00E32243" w:rsidP="00E32243">
      <w:pPr>
        <w:jc w:val="both"/>
        <w:rPr>
          <w:rFonts w:asciiTheme="minorHAnsi" w:hAnsiTheme="minorHAnsi" w:cs="Calibri"/>
          <w:lang w:val="en-GB"/>
        </w:rPr>
      </w:pPr>
    </w:p>
    <w:p w:rsidR="00E32243" w:rsidRPr="00E32243" w:rsidRDefault="00E32243" w:rsidP="00E32243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E32243" w:rsidRPr="00E32243" w:rsidRDefault="00E32243" w:rsidP="00E32243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085878" w:rsidRPr="00E32243" w:rsidRDefault="00085878" w:rsidP="00E32243">
      <w:pPr>
        <w:jc w:val="both"/>
        <w:rPr>
          <w:rFonts w:asciiTheme="minorHAnsi" w:hAnsiTheme="minorHAnsi" w:cs="Calibri"/>
          <w:lang w:val="en-GB"/>
        </w:rPr>
      </w:pPr>
    </w:p>
    <w:p w:rsidR="00085878" w:rsidRPr="00E32243" w:rsidRDefault="00085878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EC4B57" w:rsidRPr="00E32243" w:rsidRDefault="00E836CB" w:rsidP="00ED282F">
      <w:pPr>
        <w:tabs>
          <w:tab w:val="left" w:pos="4740"/>
        </w:tabs>
        <w:rPr>
          <w:rFonts w:asciiTheme="minorHAnsi" w:hAnsiTheme="minorHAnsi" w:cs="Calibri"/>
        </w:rPr>
      </w:pPr>
      <w:r w:rsidRPr="00E32243">
        <w:rPr>
          <w:rFonts w:asciiTheme="minorHAnsi" w:hAnsiTheme="minorHAnsi" w:cs="Calibri"/>
        </w:rPr>
        <w:t>Is the</w:t>
      </w:r>
      <w:r w:rsidR="008D69AE" w:rsidRPr="00E32243">
        <w:rPr>
          <w:rFonts w:asciiTheme="minorHAnsi" w:hAnsiTheme="minorHAnsi" w:cs="Calibri"/>
        </w:rPr>
        <w:t xml:space="preserve"> three-month</w:t>
      </w:r>
      <w:r w:rsidRPr="00E32243">
        <w:rPr>
          <w:rFonts w:asciiTheme="minorHAnsi" w:hAnsiTheme="minorHAnsi" w:cs="Calibri"/>
        </w:rPr>
        <w:t xml:space="preserve"> internship activity required by the degree programme sufficient for preparing graduates to enter the workforce? </w:t>
      </w:r>
    </w:p>
    <w:p w:rsidR="00911010" w:rsidRPr="00E32243" w:rsidRDefault="00911010" w:rsidP="00ED282F">
      <w:pPr>
        <w:tabs>
          <w:tab w:val="left" w:pos="4740"/>
        </w:tabs>
        <w:rPr>
          <w:rFonts w:asciiTheme="minorHAnsi" w:hAnsiTheme="minorHAnsi" w:cs="Calibri"/>
        </w:rPr>
      </w:pPr>
    </w:p>
    <w:tbl>
      <w:tblPr>
        <w:tblStyle w:val="Tabellagriglia1chiara"/>
        <w:tblW w:w="5000" w:type="pct"/>
        <w:tblLook w:val="04A0" w:firstRow="1" w:lastRow="0" w:firstColumn="1" w:lastColumn="0" w:noHBand="0" w:noVBand="1"/>
      </w:tblPr>
      <w:tblGrid>
        <w:gridCol w:w="2114"/>
        <w:gridCol w:w="1953"/>
        <w:gridCol w:w="1953"/>
        <w:gridCol w:w="2270"/>
      </w:tblGrid>
      <w:tr w:rsidR="00906880" w:rsidRPr="00E32243" w:rsidTr="0090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vAlign w:val="bottom"/>
          </w:tcPr>
          <w:p w:rsidR="00EC4B57" w:rsidRPr="00E32243" w:rsidRDefault="00EC4B57" w:rsidP="00906880">
            <w:pPr>
              <w:jc w:val="center"/>
              <w:rPr>
                <w:rFonts w:asciiTheme="minorHAnsi" w:hAnsiTheme="minorHAnsi" w:cs="Calibri"/>
              </w:rPr>
            </w:pPr>
          </w:p>
          <w:p w:rsidR="00906880" w:rsidRPr="00E32243" w:rsidRDefault="008D69AE" w:rsidP="00906880">
            <w:pPr>
              <w:jc w:val="center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Yes</w:t>
            </w:r>
          </w:p>
        </w:tc>
        <w:tc>
          <w:tcPr>
            <w:tcW w:w="1178" w:type="pct"/>
            <w:vAlign w:val="bottom"/>
          </w:tcPr>
          <w:p w:rsidR="00906880" w:rsidRPr="00E32243" w:rsidRDefault="008D69AE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yes than no</w:t>
            </w:r>
          </w:p>
        </w:tc>
        <w:tc>
          <w:tcPr>
            <w:tcW w:w="1178" w:type="pct"/>
            <w:vAlign w:val="bottom"/>
          </w:tcPr>
          <w:p w:rsidR="00906880" w:rsidRPr="00E32243" w:rsidRDefault="008D69AE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More no than yes</w:t>
            </w:r>
          </w:p>
        </w:tc>
        <w:tc>
          <w:tcPr>
            <w:tcW w:w="1369" w:type="pct"/>
            <w:vAlign w:val="bottom"/>
          </w:tcPr>
          <w:p w:rsidR="00906880" w:rsidRPr="00E32243" w:rsidRDefault="008D69AE" w:rsidP="009068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No</w:t>
            </w:r>
          </w:p>
        </w:tc>
      </w:tr>
      <w:tr w:rsidR="00EC4B57" w:rsidRPr="00E32243" w:rsidTr="0090688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vAlign w:val="bottom"/>
          </w:tcPr>
          <w:p w:rsidR="00EC4B57" w:rsidRPr="00E32243" w:rsidRDefault="00EC4B57" w:rsidP="00906880">
            <w:pPr>
              <w:jc w:val="center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1178" w:type="pct"/>
            <w:vAlign w:val="bottom"/>
          </w:tcPr>
          <w:p w:rsidR="00EC4B57" w:rsidRPr="00E32243" w:rsidRDefault="00EC4B57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1178" w:type="pct"/>
            <w:vAlign w:val="bottom"/>
          </w:tcPr>
          <w:p w:rsidR="00EC4B57" w:rsidRPr="00E32243" w:rsidRDefault="00EC4B57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1369" w:type="pct"/>
            <w:vAlign w:val="bottom"/>
          </w:tcPr>
          <w:p w:rsidR="00EC4B57" w:rsidRPr="00E32243" w:rsidRDefault="0096276C" w:rsidP="00906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x</w:t>
            </w:r>
          </w:p>
        </w:tc>
      </w:tr>
    </w:tbl>
    <w:p w:rsidR="00740734" w:rsidRPr="00E32243" w:rsidRDefault="00ED282F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ab/>
      </w:r>
    </w:p>
    <w:p w:rsidR="008D69AE" w:rsidRPr="00E32243" w:rsidRDefault="008D69AE" w:rsidP="008D69AE">
      <w:pPr>
        <w:jc w:val="both"/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Observations and suggestions:</w:t>
      </w:r>
    </w:p>
    <w:p w:rsidR="00EC4B57" w:rsidRPr="00E32243" w:rsidRDefault="00EC4B57" w:rsidP="0096276C">
      <w:pPr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 xml:space="preserve"> </w:t>
      </w:r>
      <w:r w:rsidR="0096276C">
        <w:rPr>
          <w:rFonts w:asciiTheme="minorHAnsi" w:hAnsiTheme="minorHAnsi" w:cs="Calibri"/>
          <w:lang w:val="en-GB"/>
        </w:rPr>
        <w:t>Our internship programme requires a minimum of 6 months to prepare a graduate to fulfill the requirements of our entry-level job description</w:t>
      </w:r>
    </w:p>
    <w:p w:rsidR="00ED282F" w:rsidRPr="00E32243" w:rsidRDefault="00ED282F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E32243" w:rsidRPr="00E32243" w:rsidRDefault="00E32243" w:rsidP="00911010">
      <w:pPr>
        <w:jc w:val="both"/>
        <w:rPr>
          <w:rFonts w:asciiTheme="minorHAnsi" w:hAnsiTheme="minorHAnsi" w:cs="Calibri"/>
          <w:lang w:val="en-GB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val="en-GB" w:eastAsia="it-IT"/>
        </w:rPr>
      </w:pPr>
    </w:p>
    <w:p w:rsidR="00C85693" w:rsidRPr="00E32243" w:rsidRDefault="008D69AE" w:rsidP="00C85693">
      <w:pPr>
        <w:jc w:val="both"/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In your field of expertise, how important are the following competencies? </w:t>
      </w:r>
      <w:r w:rsidR="00C85693" w:rsidRPr="00E32243">
        <w:rPr>
          <w:rFonts w:asciiTheme="minorHAnsi" w:hAnsiTheme="minorHAnsi" w:cs="Calibri"/>
          <w:color w:val="000000"/>
          <w:lang w:val="en-GB" w:eastAsia="it-IT"/>
        </w:rPr>
        <w:t xml:space="preserve"> </w:t>
      </w:r>
    </w:p>
    <w:p w:rsidR="00C85693" w:rsidRPr="00E32243" w:rsidRDefault="00C85693" w:rsidP="00911010">
      <w:pPr>
        <w:tabs>
          <w:tab w:val="left" w:pos="5412"/>
        </w:tabs>
        <w:jc w:val="both"/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t>(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>evaluation from</w:t>
      </w: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  1 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>to</w:t>
      </w: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 10, 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 xml:space="preserve">with </w:t>
      </w:r>
      <w:r w:rsidRPr="00E32243">
        <w:rPr>
          <w:rFonts w:asciiTheme="minorHAnsi" w:hAnsiTheme="minorHAnsi" w:cs="Calibri"/>
          <w:color w:val="000000"/>
          <w:lang w:val="en-GB" w:eastAsia="it-IT"/>
        </w:rPr>
        <w:t xml:space="preserve">10 </w:t>
      </w:r>
      <w:r w:rsidR="008D69AE" w:rsidRPr="00E32243">
        <w:rPr>
          <w:rFonts w:asciiTheme="minorHAnsi" w:hAnsiTheme="minorHAnsi" w:cs="Calibri"/>
          <w:color w:val="000000"/>
          <w:lang w:val="en-GB" w:eastAsia="it-IT"/>
        </w:rPr>
        <w:t>as the highest rating</w:t>
      </w:r>
      <w:r w:rsidRPr="00E32243">
        <w:rPr>
          <w:rFonts w:asciiTheme="minorHAnsi" w:hAnsiTheme="minorHAnsi" w:cs="Calibri"/>
          <w:color w:val="000000"/>
          <w:lang w:val="en-GB" w:eastAsia="it-IT"/>
        </w:rPr>
        <w:t>)</w:t>
      </w:r>
      <w:r w:rsidR="00911010" w:rsidRPr="00E32243">
        <w:rPr>
          <w:rFonts w:asciiTheme="minorHAnsi" w:hAnsiTheme="minorHAnsi" w:cs="Calibri"/>
          <w:color w:val="000000"/>
          <w:lang w:val="en-GB" w:eastAsia="it-IT"/>
        </w:rPr>
        <w:tab/>
      </w:r>
    </w:p>
    <w:p w:rsidR="00911010" w:rsidRPr="00E32243" w:rsidRDefault="00911010" w:rsidP="00911010">
      <w:pPr>
        <w:tabs>
          <w:tab w:val="left" w:pos="5412"/>
        </w:tabs>
        <w:jc w:val="both"/>
        <w:rPr>
          <w:rFonts w:asciiTheme="minorHAnsi" w:hAnsiTheme="minorHAnsi" w:cs="Calibri"/>
          <w:color w:val="000000"/>
          <w:lang w:val="en-GB" w:eastAsia="it-IT"/>
        </w:rPr>
      </w:pPr>
    </w:p>
    <w:tbl>
      <w:tblPr>
        <w:tblStyle w:val="Tabellagriglia1chiara"/>
        <w:tblW w:w="8497" w:type="dxa"/>
        <w:tblLook w:val="04A0" w:firstRow="1" w:lastRow="0" w:firstColumn="1" w:lastColumn="0" w:noHBand="0" w:noVBand="1"/>
      </w:tblPr>
      <w:tblGrid>
        <w:gridCol w:w="6941"/>
        <w:gridCol w:w="1556"/>
      </w:tblGrid>
      <w:tr w:rsidR="00C85693" w:rsidRPr="00E32243" w:rsidTr="00EC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8D69AE" w:rsidP="008D69AE">
            <w:pPr>
              <w:rPr>
                <w:rFonts w:asciiTheme="minorHAnsi" w:hAnsiTheme="minorHAnsi" w:cs="Calibri"/>
                <w:b w:val="0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Specific competencies</w:t>
            </w:r>
          </w:p>
        </w:tc>
        <w:tc>
          <w:tcPr>
            <w:tcW w:w="1556" w:type="dxa"/>
          </w:tcPr>
          <w:p w:rsidR="00C85693" w:rsidRPr="00E32243" w:rsidRDefault="008D69AE" w:rsidP="008D6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Rating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8D69AE" w:rsidP="008D69AE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eastAsia="it-IT"/>
              </w:rPr>
              <w:t>Ability to create a presentation using computerized instruments (</w:t>
            </w:r>
            <w:r w:rsidR="00C85693"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i.e. PowerPoint)</w:t>
            </w:r>
          </w:p>
        </w:tc>
        <w:tc>
          <w:tcPr>
            <w:tcW w:w="1556" w:type="dxa"/>
          </w:tcPr>
          <w:p w:rsidR="00C85693" w:rsidRPr="00E32243" w:rsidRDefault="0096276C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 xml:space="preserve">Ability to elaborate projects for the participation in calls and tenders </w:t>
            </w:r>
          </w:p>
        </w:tc>
        <w:tc>
          <w:tcPr>
            <w:tcW w:w="1556" w:type="dxa"/>
          </w:tcPr>
          <w:p w:rsidR="00C85693" w:rsidRPr="00E32243" w:rsidRDefault="0096276C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Use of statistical software</w:t>
            </w:r>
          </w:p>
        </w:tc>
        <w:tc>
          <w:tcPr>
            <w:tcW w:w="1556" w:type="dxa"/>
          </w:tcPr>
          <w:p w:rsidR="00C85693" w:rsidRPr="00E32243" w:rsidRDefault="0096276C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8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 xml:space="preserve">Ability to access </w:t>
            </w:r>
            <w:r w:rsidR="00C85693"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 xml:space="preserve">big data </w:t>
            </w: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on internet</w:t>
            </w:r>
          </w:p>
        </w:tc>
        <w:tc>
          <w:tcPr>
            <w:tcW w:w="1556" w:type="dxa"/>
          </w:tcPr>
          <w:p w:rsidR="00C85693" w:rsidRPr="00E32243" w:rsidRDefault="0096276C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C8569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85693" w:rsidRPr="00E32243" w:rsidRDefault="0036542D" w:rsidP="0036542D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Use of econometrics software</w:t>
            </w:r>
          </w:p>
        </w:tc>
        <w:tc>
          <w:tcPr>
            <w:tcW w:w="1556" w:type="dxa"/>
          </w:tcPr>
          <w:p w:rsidR="00C85693" w:rsidRPr="00E32243" w:rsidRDefault="0096276C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na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Ability to create audio-visual material</w:t>
            </w:r>
          </w:p>
        </w:tc>
        <w:tc>
          <w:tcPr>
            <w:tcW w:w="1556" w:type="dxa"/>
          </w:tcPr>
          <w:p w:rsidR="00E32243" w:rsidRPr="00E32243" w:rsidRDefault="0096276C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8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it-IT" w:eastAsia="it-IT"/>
              </w:rPr>
              <w:t xml:space="preserve">Drafting of reports </w:t>
            </w:r>
          </w:p>
        </w:tc>
        <w:tc>
          <w:tcPr>
            <w:tcW w:w="1556" w:type="dxa"/>
          </w:tcPr>
          <w:p w:rsidR="00E32243" w:rsidRPr="00E32243" w:rsidRDefault="0096276C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Use of Excel</w:t>
            </w:r>
          </w:p>
        </w:tc>
        <w:tc>
          <w:tcPr>
            <w:tcW w:w="1556" w:type="dxa"/>
          </w:tcPr>
          <w:p w:rsidR="00E32243" w:rsidRPr="00E32243" w:rsidRDefault="0096276C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10</w:t>
            </w:r>
          </w:p>
        </w:tc>
      </w:tr>
      <w:tr w:rsidR="00CF7315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CF7315" w:rsidRPr="00E32243" w:rsidRDefault="00CF7315" w:rsidP="00E32243">
            <w:pPr>
              <w:rPr>
                <w:rFonts w:asciiTheme="minorHAnsi" w:hAnsiTheme="minorHAnsi" w:cs="Calibri"/>
                <w:color w:val="000000"/>
                <w:lang w:val="en-GB" w:eastAsia="it-IT"/>
              </w:rPr>
            </w:pPr>
            <w:r>
              <w:rPr>
                <w:rFonts w:asciiTheme="minorHAnsi" w:hAnsiTheme="minorHAnsi" w:cs="Calibri"/>
                <w:color w:val="000000"/>
                <w:lang w:val="en-GB" w:eastAsia="it-IT"/>
              </w:rPr>
              <w:t>Use of Python</w:t>
            </w:r>
          </w:p>
        </w:tc>
        <w:tc>
          <w:tcPr>
            <w:tcW w:w="1556" w:type="dxa"/>
          </w:tcPr>
          <w:p w:rsidR="00CF7315" w:rsidRPr="00E32243" w:rsidRDefault="0096276C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val="it-IT" w:eastAsia="it-IT"/>
              </w:rPr>
            </w:pPr>
            <w:r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Pr="00C51CF9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STATA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Pr="00C51CF9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DMelt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OpenRefine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Orange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R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Tableau Public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Trifacta Wrangler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LateX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Solver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C1C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Pr="00E32243" w:rsidRDefault="0096276C" w:rsidP="0096276C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E32243">
              <w:rPr>
                <w:rFonts w:ascii="Calibri" w:hAnsi="Calibri" w:cs="Calibri"/>
                <w:color w:val="000000"/>
                <w:lang w:eastAsia="it-IT"/>
              </w:rPr>
              <w:t>Use of Microsoft Excel VBA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EEA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Default="0096276C" w:rsidP="0096276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lang w:val="it-IT" w:eastAsia="it-IT"/>
              </w:rPr>
              <w:t>Use of KNIME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EEA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96276C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96276C" w:rsidRPr="00E32243" w:rsidRDefault="0096276C" w:rsidP="0096276C">
            <w:pPr>
              <w:rPr>
                <w:rFonts w:ascii="Calibri" w:hAnsi="Calibri" w:cs="Calibri"/>
                <w:color w:val="000000"/>
                <w:lang w:eastAsia="it-IT"/>
              </w:rPr>
            </w:pPr>
            <w:r w:rsidRPr="00E32243">
              <w:rPr>
                <w:rFonts w:ascii="Calibri" w:hAnsi="Calibri" w:cs="Calibri"/>
                <w:color w:val="000000"/>
                <w:lang w:eastAsia="it-IT"/>
              </w:rPr>
              <w:t>Use of other software (indicate which software)</w:t>
            </w:r>
          </w:p>
        </w:tc>
        <w:tc>
          <w:tcPr>
            <w:tcW w:w="1556" w:type="dxa"/>
          </w:tcPr>
          <w:p w:rsidR="0096276C" w:rsidRDefault="0096276C" w:rsidP="00962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0EEA">
              <w:rPr>
                <w:rFonts w:asciiTheme="minorHAnsi" w:hAnsiTheme="minorHAnsi" w:cs="Calibri"/>
                <w:color w:val="000000"/>
                <w:lang w:val="it-IT" w:eastAsia="it-IT"/>
              </w:rPr>
              <w:t>na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Other competencies (indicate which competencies)</w:t>
            </w: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96276C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 xml:space="preserve">Writing </w:t>
            </w:r>
            <w:r w:rsidR="00AF0D2D">
              <w:rPr>
                <w:rFonts w:asciiTheme="minorHAnsi" w:hAnsiTheme="minorHAnsi" w:cs="Calibri"/>
                <w:color w:val="000000"/>
                <w:lang w:eastAsia="it-IT"/>
              </w:rPr>
              <w:t>(Italian and English)</w:t>
            </w:r>
          </w:p>
        </w:tc>
        <w:tc>
          <w:tcPr>
            <w:tcW w:w="1556" w:type="dxa"/>
          </w:tcPr>
          <w:p w:rsidR="00E32243" w:rsidRPr="00E32243" w:rsidRDefault="0096276C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AF0D2D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Presentation skills</w:t>
            </w:r>
          </w:p>
        </w:tc>
        <w:tc>
          <w:tcPr>
            <w:tcW w:w="1556" w:type="dxa"/>
          </w:tcPr>
          <w:p w:rsidR="00E32243" w:rsidRPr="00E32243" w:rsidRDefault="00AF0D2D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AF0D2D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Analytical skills</w:t>
            </w:r>
          </w:p>
        </w:tc>
        <w:tc>
          <w:tcPr>
            <w:tcW w:w="1556" w:type="dxa"/>
          </w:tcPr>
          <w:p w:rsidR="00E32243" w:rsidRPr="00E32243" w:rsidRDefault="00AF0D2D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AF0D2D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Capacity of summarizing complex texts in clear bullet points</w:t>
            </w:r>
          </w:p>
        </w:tc>
        <w:tc>
          <w:tcPr>
            <w:tcW w:w="1556" w:type="dxa"/>
          </w:tcPr>
          <w:p w:rsidR="00E32243" w:rsidRPr="00E32243" w:rsidRDefault="00AF0D2D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  <w:r>
              <w:rPr>
                <w:rFonts w:asciiTheme="minorHAnsi" w:hAnsiTheme="minorHAnsi" w:cs="Calibri"/>
                <w:color w:val="000000"/>
                <w:lang w:eastAsia="it-IT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32243" w:rsidRPr="00E32243" w:rsidRDefault="00E32243" w:rsidP="00E32243">
            <w:pPr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  <w:tc>
          <w:tcPr>
            <w:tcW w:w="1556" w:type="dxa"/>
          </w:tcPr>
          <w:p w:rsidR="00E32243" w:rsidRPr="00E32243" w:rsidRDefault="00E32243" w:rsidP="00E32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lang w:eastAsia="it-IT"/>
              </w:rPr>
            </w:pPr>
          </w:p>
        </w:tc>
      </w:tr>
    </w:tbl>
    <w:p w:rsidR="00C85693" w:rsidRPr="00E32243" w:rsidRDefault="00C85693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911010" w:rsidRPr="00E32243" w:rsidRDefault="00911010" w:rsidP="00C85693">
      <w:pPr>
        <w:jc w:val="both"/>
        <w:rPr>
          <w:rFonts w:asciiTheme="minorHAnsi" w:hAnsiTheme="minorHAnsi" w:cs="Calibri"/>
          <w:color w:val="000000"/>
          <w:lang w:eastAsia="it-IT"/>
        </w:rPr>
      </w:pPr>
    </w:p>
    <w:p w:rsidR="004106B4" w:rsidRPr="00E32243" w:rsidRDefault="004106B4" w:rsidP="004106B4">
      <w:pPr>
        <w:jc w:val="both"/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lastRenderedPageBreak/>
        <w:t xml:space="preserve">In your field of expertise, how important are the following competencies?  </w:t>
      </w:r>
    </w:p>
    <w:p w:rsidR="00911010" w:rsidRPr="00E32243" w:rsidRDefault="004106B4" w:rsidP="004106B4">
      <w:pPr>
        <w:rPr>
          <w:rFonts w:asciiTheme="minorHAnsi" w:hAnsiTheme="minorHAnsi" w:cs="Calibri"/>
          <w:color w:val="000000"/>
          <w:lang w:val="en-GB" w:eastAsia="it-IT"/>
        </w:rPr>
      </w:pPr>
      <w:r w:rsidRPr="00E32243">
        <w:rPr>
          <w:rFonts w:asciiTheme="minorHAnsi" w:hAnsiTheme="minorHAnsi" w:cs="Calibri"/>
          <w:color w:val="000000"/>
          <w:lang w:val="en-GB" w:eastAsia="it-IT"/>
        </w:rPr>
        <w:t>(evaluation from  1 to 10, with 10 as the highest rating)</w:t>
      </w:r>
    </w:p>
    <w:p w:rsidR="004106B4" w:rsidRPr="00E32243" w:rsidRDefault="004106B4" w:rsidP="004106B4">
      <w:pPr>
        <w:rPr>
          <w:rFonts w:asciiTheme="minorHAnsi" w:hAnsiTheme="minorHAnsi" w:cs="Calibri"/>
          <w:color w:val="000000"/>
          <w:lang w:val="en-GB" w:eastAsia="it-IT"/>
        </w:rPr>
      </w:pPr>
    </w:p>
    <w:tbl>
      <w:tblPr>
        <w:tblStyle w:val="Tabellagriglia1chiara"/>
        <w:tblW w:w="8642" w:type="dxa"/>
        <w:tblLook w:val="04A0" w:firstRow="1" w:lastRow="0" w:firstColumn="1" w:lastColumn="0" w:noHBand="0" w:noVBand="1"/>
      </w:tblPr>
      <w:tblGrid>
        <w:gridCol w:w="6799"/>
        <w:gridCol w:w="1843"/>
      </w:tblGrid>
      <w:tr w:rsidR="00C265C1" w:rsidRPr="00E32243" w:rsidTr="00EC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4106B4" w:rsidP="00627A4B">
            <w:pPr>
              <w:rPr>
                <w:rFonts w:asciiTheme="minorHAnsi" w:hAnsiTheme="minorHAnsi" w:cs="Calibri"/>
                <w:b w:val="0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General competencies</w:t>
            </w:r>
          </w:p>
        </w:tc>
        <w:tc>
          <w:tcPr>
            <w:tcW w:w="1843" w:type="dxa"/>
          </w:tcPr>
          <w:p w:rsidR="00C265C1" w:rsidRPr="00E32243" w:rsidRDefault="004106B4" w:rsidP="00410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lang w:val="en-GB"/>
              </w:rPr>
            </w:pPr>
            <w:r w:rsidRPr="00E32243">
              <w:rPr>
                <w:rFonts w:asciiTheme="minorHAnsi" w:hAnsiTheme="minorHAnsi" w:cs="Calibri"/>
                <w:color w:val="000000"/>
                <w:lang w:val="en-GB" w:eastAsia="it-IT"/>
              </w:rPr>
              <w:t>Rating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C265C1" w:rsidP="00C265C1">
            <w:pPr>
              <w:tabs>
                <w:tab w:val="left" w:pos="1992"/>
              </w:tabs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Problem solving</w:t>
            </w:r>
            <w:r w:rsidRPr="00E32243">
              <w:rPr>
                <w:rFonts w:asciiTheme="minorHAnsi" w:hAnsiTheme="minorHAnsi" w:cs="Calibri"/>
                <w:lang w:val="en-GB"/>
              </w:rPr>
              <w:tab/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4106B4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Innovation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Spirit of initiative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Goal-oriented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Operational control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8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Operational flexibility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D7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auto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highlight w:val="yellow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Good at interpersonal relationships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F9594E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Verbal communication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Teamwork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627A4B">
            <w:pPr>
              <w:rPr>
                <w:rFonts w:asciiTheme="minorHAnsi" w:hAnsiTheme="minorHAnsi" w:cs="Calibri"/>
                <w:highlight w:val="yellow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Self</w:t>
            </w:r>
            <w:r w:rsidR="003E7C3B">
              <w:rPr>
                <w:rFonts w:asciiTheme="minorHAnsi" w:hAnsiTheme="minorHAnsi" w:cs="Calibri"/>
                <w:lang w:val="en-GB"/>
              </w:rPr>
              <w:t xml:space="preserve"> </w:t>
            </w:r>
            <w:r w:rsidRPr="00E32243">
              <w:rPr>
                <w:rFonts w:asciiTheme="minorHAnsi" w:hAnsiTheme="minorHAnsi" w:cs="Calibri"/>
                <w:lang w:val="en-GB"/>
              </w:rPr>
              <w:t>control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627A4B">
            <w:pPr>
              <w:rPr>
                <w:rFonts w:asciiTheme="minorHAnsi" w:hAnsiTheme="minorHAnsi" w:cs="Calibri"/>
                <w:highlight w:val="yellow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Self esteem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8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F9594E" w:rsidP="00F9594E">
            <w:pPr>
              <w:rPr>
                <w:rFonts w:asciiTheme="minorHAnsi" w:hAnsiTheme="minorHAnsi" w:cs="Calibri"/>
                <w:highlight w:val="yellow"/>
              </w:rPr>
            </w:pPr>
            <w:r w:rsidRPr="00E32243">
              <w:rPr>
                <w:rFonts w:asciiTheme="minorHAnsi" w:hAnsiTheme="minorHAnsi" w:cs="Calibri"/>
              </w:rPr>
              <w:t>Flexibility</w:t>
            </w:r>
            <w:r w:rsidR="00C265C1" w:rsidRPr="00E32243">
              <w:rPr>
                <w:rFonts w:asciiTheme="minorHAnsi" w:hAnsiTheme="minorHAnsi" w:cs="Calibri"/>
              </w:rPr>
              <w:t xml:space="preserve"> </w:t>
            </w:r>
            <w:r w:rsidRPr="00E32243">
              <w:rPr>
                <w:rFonts w:asciiTheme="minorHAnsi" w:hAnsiTheme="minorHAnsi" w:cs="Calibri"/>
              </w:rPr>
              <w:t>toward different people and situations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</w:p>
        </w:tc>
      </w:tr>
      <w:tr w:rsidR="00C265C1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265C1" w:rsidRPr="00E32243" w:rsidRDefault="00D77B9A" w:rsidP="00D77B9A">
            <w:pPr>
              <w:rPr>
                <w:rFonts w:asciiTheme="minorHAnsi" w:hAnsiTheme="minorHAnsi" w:cs="Calibri"/>
                <w:lang w:val="en-GB"/>
              </w:rPr>
            </w:pPr>
            <w:r w:rsidRPr="00E32243">
              <w:rPr>
                <w:rFonts w:asciiTheme="minorHAnsi" w:hAnsiTheme="minorHAnsi" w:cs="Calibri"/>
                <w:lang w:val="en-GB"/>
              </w:rPr>
              <w:t>Dedication to the organisation or company</w:t>
            </w:r>
          </w:p>
        </w:tc>
        <w:tc>
          <w:tcPr>
            <w:tcW w:w="1843" w:type="dxa"/>
          </w:tcPr>
          <w:p w:rsidR="00C265C1" w:rsidRPr="00E32243" w:rsidRDefault="00AF0D2D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10</w:t>
            </w:r>
          </w:p>
        </w:tc>
      </w:tr>
      <w:tr w:rsidR="00E32243" w:rsidRPr="00E32243" w:rsidTr="00EC4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E32243" w:rsidRPr="00E32243" w:rsidRDefault="00E32243" w:rsidP="00D77B9A">
            <w:pPr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Other competencies</w:t>
            </w:r>
          </w:p>
        </w:tc>
        <w:tc>
          <w:tcPr>
            <w:tcW w:w="1843" w:type="dxa"/>
          </w:tcPr>
          <w:p w:rsidR="00E32243" w:rsidRPr="00E32243" w:rsidRDefault="00E32243" w:rsidP="00627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lang w:val="en-GB"/>
              </w:rPr>
            </w:pPr>
          </w:p>
        </w:tc>
      </w:tr>
    </w:tbl>
    <w:p w:rsidR="00C265C1" w:rsidRPr="00E32243" w:rsidRDefault="00C265C1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ED282F">
      <w:pPr>
        <w:tabs>
          <w:tab w:val="left" w:pos="4740"/>
        </w:tabs>
        <w:rPr>
          <w:rFonts w:asciiTheme="minorHAnsi" w:hAnsiTheme="minorHAnsi" w:cs="Calibri"/>
          <w:lang w:val="en-GB"/>
        </w:rPr>
      </w:pPr>
    </w:p>
    <w:p w:rsidR="009E7D5C" w:rsidRPr="00E32243" w:rsidRDefault="00D77B9A" w:rsidP="009E7D5C">
      <w:pPr>
        <w:tabs>
          <w:tab w:val="left" w:pos="6216"/>
        </w:tabs>
        <w:rPr>
          <w:rFonts w:asciiTheme="minorHAnsi" w:hAnsiTheme="minorHAnsi" w:cs="Calibri"/>
        </w:rPr>
      </w:pPr>
      <w:r w:rsidRPr="00E32243">
        <w:rPr>
          <w:rFonts w:asciiTheme="minorHAnsi" w:hAnsiTheme="minorHAnsi" w:cs="Calibri"/>
        </w:rPr>
        <w:t>Do you have other observations and suggestions to share?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  <w:r w:rsidRPr="00E32243">
        <w:rPr>
          <w:rFonts w:asciiTheme="minorHAnsi" w:hAnsiTheme="minorHAnsi" w:cs="Calibri"/>
          <w:lang w:val="en-GB"/>
        </w:rPr>
        <w:t>_____________________________________________________________________</w:t>
      </w: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Default="009E7D5C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184640" w:rsidRDefault="00184640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E32243" w:rsidRPr="00E32243" w:rsidRDefault="00E32243" w:rsidP="009E7D5C">
      <w:pPr>
        <w:tabs>
          <w:tab w:val="left" w:pos="6216"/>
        </w:tabs>
        <w:rPr>
          <w:rFonts w:asciiTheme="minorHAnsi" w:hAnsiTheme="minorHAnsi" w:cs="Calibri"/>
          <w:lang w:val="en-GB"/>
        </w:rPr>
      </w:pPr>
    </w:p>
    <w:p w:rsidR="009E7D5C" w:rsidRPr="00E32243" w:rsidRDefault="00D77B9A" w:rsidP="009E7D5C">
      <w:pPr>
        <w:tabs>
          <w:tab w:val="left" w:pos="6216"/>
        </w:tabs>
        <w:rPr>
          <w:rFonts w:asciiTheme="minorHAnsi" w:hAnsiTheme="minorHAnsi" w:cs="Calibri"/>
        </w:rPr>
      </w:pPr>
      <w:r w:rsidRPr="00E32243">
        <w:rPr>
          <w:rFonts w:asciiTheme="minorHAnsi" w:hAnsiTheme="minorHAnsi" w:cs="Calibri"/>
          <w:lang w:val="en-GB"/>
        </w:rPr>
        <w:t>For further indications, please contact</w:t>
      </w:r>
      <w:r w:rsidRPr="00E32243">
        <w:rPr>
          <w:rFonts w:asciiTheme="minorHAnsi" w:hAnsiTheme="minorHAnsi" w:cs="Calibri"/>
          <w:i/>
          <w:lang w:val="en-GB"/>
        </w:rPr>
        <w:t xml:space="preserve"> </w:t>
      </w:r>
      <w:r w:rsidRPr="00E32243">
        <w:rPr>
          <w:rFonts w:asciiTheme="minorHAnsi" w:hAnsiTheme="minorHAnsi" w:cs="Calibri"/>
          <w:lang w:val="en-GB"/>
        </w:rPr>
        <w:t xml:space="preserve">Ms. </w:t>
      </w:r>
      <w:r w:rsidR="00245CCC" w:rsidRPr="00E32243">
        <w:rPr>
          <w:rFonts w:asciiTheme="minorHAnsi" w:hAnsiTheme="minorHAnsi" w:cs="Calibri"/>
        </w:rPr>
        <w:t>Jennifer Vieley</w:t>
      </w:r>
      <w:r w:rsidRPr="00E32243">
        <w:rPr>
          <w:rFonts w:asciiTheme="minorHAnsi" w:hAnsiTheme="minorHAnsi" w:cs="Calibri"/>
        </w:rPr>
        <w:t xml:space="preserve">: </w:t>
      </w:r>
      <w:hyperlink r:id="rId10" w:history="1">
        <w:r w:rsidR="00E32243" w:rsidRPr="00A66C1F">
          <w:rPr>
            <w:rStyle w:val="Collegamentoipertestuale"/>
            <w:rFonts w:asciiTheme="minorHAnsi" w:hAnsiTheme="minorHAnsi" w:cs="Calibri"/>
          </w:rPr>
          <w:t>jennifer.lou.vieley@uniroma2.it</w:t>
        </w:r>
      </w:hyperlink>
      <w:r w:rsidRPr="00E32243">
        <w:rPr>
          <w:rStyle w:val="Collegamentoipertestuale"/>
          <w:rFonts w:asciiTheme="minorHAnsi" w:hAnsiTheme="minorHAnsi" w:cs="Calibri"/>
          <w:lang w:val="en-GB"/>
        </w:rPr>
        <w:t xml:space="preserve">. </w:t>
      </w:r>
    </w:p>
    <w:sectPr w:rsidR="009E7D5C" w:rsidRPr="00E32243" w:rsidSect="003964B9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D0" w:rsidRDefault="00DF09D0">
      <w:r>
        <w:separator/>
      </w:r>
    </w:p>
  </w:endnote>
  <w:endnote w:type="continuationSeparator" w:id="0">
    <w:p w:rsidR="00DF09D0" w:rsidRDefault="00DF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C7" w:rsidRDefault="00F310C7" w:rsidP="002638D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10C7" w:rsidRDefault="00F310C7" w:rsidP="00F310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C7" w:rsidRDefault="00F310C7" w:rsidP="002638D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D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B6EEA" w:rsidRPr="00EA1B99" w:rsidRDefault="00FB6EEA" w:rsidP="00F310C7">
    <w:pPr>
      <w:pStyle w:val="Pidipagina"/>
      <w:ind w:right="360"/>
      <w:jc w:val="right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D0" w:rsidRDefault="00DF09D0">
      <w:r>
        <w:separator/>
      </w:r>
    </w:p>
  </w:footnote>
  <w:footnote w:type="continuationSeparator" w:id="0">
    <w:p w:rsidR="00DF09D0" w:rsidRDefault="00DF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D0" w:rsidRDefault="00590427">
    <w:pPr>
      <w:pStyle w:val="Intestazion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851535</wp:posOffset>
              </wp:positionH>
              <wp:positionV relativeFrom="paragraph">
                <wp:posOffset>-104140</wp:posOffset>
              </wp:positionV>
              <wp:extent cx="4343400" cy="457200"/>
              <wp:effectExtent l="3810" t="63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D0" w:rsidRPr="009D286D" w:rsidRDefault="00C260D0" w:rsidP="00AB1D9D">
                          <w:pPr>
                            <w:rPr>
                              <w:rFonts w:ascii="Calibri" w:hAnsi="Calibri"/>
                              <w:color w:val="A6A6A6"/>
                              <w:sz w:val="32"/>
                              <w:szCs w:val="32"/>
                              <w:lang w:val="it-IT"/>
                            </w:rPr>
                          </w:pPr>
                          <w:r w:rsidRPr="009D286D">
                            <w:rPr>
                              <w:rFonts w:ascii="Calibri" w:hAnsi="Calibri"/>
                              <w:color w:val="A6A6A6"/>
                              <w:sz w:val="32"/>
                              <w:szCs w:val="32"/>
                              <w:lang w:val="it-IT"/>
                            </w:rPr>
                            <w:t>Università degli Studi di Roma “Tor Vergata”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05pt;margin-top:-8.2pt;width:3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3GrQIAALkFAAAOAAAAZHJzL2Uyb0RvYy54bWysVOtumzAU/j9p72D5P+VS5wIqqdoQpknd&#10;RWr3AA6YYA1sZjuBbtq779gkKW01adoGkuXL8Xcu3+dzdT20DTowpbkUKQ4vAoyYKGTJxS7FXx5y&#10;b4mRNlSUtJGCpfiRaXy9evvmqu8SFslaNiVTCECETvouxbUxXeL7uqhZS/WF7JiAw0qqlhpYqp1f&#10;KtoDetv4URDM/V6qslOyYFrDbjYe4pXDrypWmE9VpZlBTYohNuNG5catHf3VFU12inY1L45h0L+I&#10;oqVcgNMzVEYNRXvFX0G1vFBSy8pcFLL1ZVXxgrkcIJsweJHNfU075nKB4ujuXCb9/2CLj4fPCvEy&#10;xRFGgrZA0QMbDLqVAyK2On2nEzC678DMDLANLLtMdXcni68aCbmuqdixG6VkXzNaQnShvelPro44&#10;2oJs+w+yBDd0b6QDGirV2tJBMRCgA0uPZ2ZsKAVskkv4Azgq4IzMFkC9c0GT0+1OafOOyRbZSYoV&#10;MO/Q6eFOGxsNTU4m1pmQOW8ax34jnm2A4bgDvuGqPbNRODJ/xEG8WW6WxCPRfOORIMu8m3xNvHke&#10;LmbZZbZeZ+FP6zckSc3Lkgnr5iSskPwZcUeJj5I4S0vLhpcWzoak1W67bhQ6UBB27r5jQSZm/vMw&#10;XBEglxcphREJbqPYy+fLhUdyMvPiRbD0gjC+jecBiUmWP0/pjgv27ymhPsXxLJqNYvptboH7XudG&#10;k5YbaB0Nb1O8PBvRxEpwI0pHraG8GeeTUtjwn0oBdJ+IdoK1Gh3VaobtAChWxVtZPoJ0lQRlgQih&#10;38Gkluo7Rj30jhTrb3uqGEbNewHyj0NCbLOZLtR0sZ0uqCgAKsUGo3G6NmOD2neK72rwND44IW/g&#10;yVTcqfkpquNDg/7gkjr2MtuApmtn9dRxV78AAAD//wMAUEsDBBQABgAIAAAAIQDD5O5C3QAAAAoB&#10;AAAPAAAAZHJzL2Rvd25yZXYueG1sTI/LTsMwEEX3SPyDNUjsWifQpFEap0JFfAAFia0Tu3FUexzF&#10;zoN+PcMKlnfm6M6Z6rg6y2Y9ht6jgHSbANPYetVjJ+Dz421TAAtRopLWoxbwrQMc6/u7SpbKL/iu&#10;53PsGJVgKKUAE+NQch5ao50MWz9opN3Fj05GimPH1SgXKneWPyVJzp3skS4YOeiT0e31PDkB7W16&#10;LU59My+3/de+WY3NLmiFeHxYXw7Aol7jHwy/+qQONTk1fkIVmKX8vEsJFbBJ8x0wIoq0oEkjIMty&#10;4HXF/79Q/wAAAP//AwBQSwECLQAUAAYACAAAACEAtoM4kv4AAADhAQAAEwAAAAAAAAAAAAAAAAAA&#10;AAAAW0NvbnRlbnRfVHlwZXNdLnhtbFBLAQItABQABgAIAAAAIQA4/SH/1gAAAJQBAAALAAAAAAAA&#10;AAAAAAAAAC8BAABfcmVscy8ucmVsc1BLAQItABQABgAIAAAAIQDN3z3GrQIAALkFAAAOAAAAAAAA&#10;AAAAAAAAAC4CAABkcnMvZTJvRG9jLnhtbFBLAQItABQABgAIAAAAIQDD5O5C3QAAAAoBAAAPAAAA&#10;AAAAAAAAAAAAAAcFAABkcnMvZG93bnJldi54bWxQSwUGAAAAAAQABADzAAAAEQYAAAAA&#10;" filled="f" stroked="f">
              <v:textbox inset=",7.2pt,,7.2pt">
                <w:txbxContent>
                  <w:p w:rsidR="00C260D0" w:rsidRPr="009D286D" w:rsidRDefault="00C260D0" w:rsidP="00AB1D9D">
                    <w:pPr>
                      <w:rPr>
                        <w:rFonts w:ascii="Calibri" w:hAnsi="Calibri"/>
                        <w:color w:val="A6A6A6"/>
                        <w:sz w:val="32"/>
                        <w:szCs w:val="32"/>
                        <w:lang w:val="it-IT"/>
                      </w:rPr>
                    </w:pPr>
                    <w:r w:rsidRPr="009D286D">
                      <w:rPr>
                        <w:rFonts w:ascii="Calibri" w:hAnsi="Calibri"/>
                        <w:color w:val="A6A6A6"/>
                        <w:sz w:val="32"/>
                        <w:szCs w:val="32"/>
                        <w:lang w:val="it-IT"/>
                      </w:rPr>
                      <w:t>Università degli Studi di Roma “Tor Vergata”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A1D18">
      <w:rPr>
        <w:noProof/>
      </w:rPr>
      <w:drawing>
        <wp:inline distT="0" distB="0" distL="0" distR="0">
          <wp:extent cx="682625" cy="682625"/>
          <wp:effectExtent l="0" t="0" r="0" b="0"/>
          <wp:docPr id="1" name="Immagine 5" descr="Descrizione: Macintosh HD:private:var:folders:w8:yp6t1hlj01x2mtv0g05b867c0000gn:T:TemporaryItems: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Macintosh HD:private:var:folders:w8:yp6t1hlj01x2mtv0g05b867c0000gn:T:TemporaryItems: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60D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743"/>
    <w:multiLevelType w:val="hybridMultilevel"/>
    <w:tmpl w:val="EC760002"/>
    <w:lvl w:ilvl="0" w:tplc="C992A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759A"/>
    <w:multiLevelType w:val="hybridMultilevel"/>
    <w:tmpl w:val="EE62CD6C"/>
    <w:lvl w:ilvl="0" w:tplc="37807FB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935"/>
    <w:multiLevelType w:val="hybridMultilevel"/>
    <w:tmpl w:val="02A2397C"/>
    <w:lvl w:ilvl="0" w:tplc="7E04D6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70E"/>
    <w:multiLevelType w:val="hybridMultilevel"/>
    <w:tmpl w:val="A866F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D2B"/>
    <w:multiLevelType w:val="hybridMultilevel"/>
    <w:tmpl w:val="2C623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DE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4253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C02D9"/>
    <w:multiLevelType w:val="hybridMultilevel"/>
    <w:tmpl w:val="4EE0417C"/>
    <w:lvl w:ilvl="0" w:tplc="0410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C0E26"/>
    <w:multiLevelType w:val="hybridMultilevel"/>
    <w:tmpl w:val="05782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686"/>
    <w:multiLevelType w:val="hybridMultilevel"/>
    <w:tmpl w:val="70AE4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51D9"/>
    <w:multiLevelType w:val="hybridMultilevel"/>
    <w:tmpl w:val="5DB69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D84"/>
    <w:multiLevelType w:val="hybridMultilevel"/>
    <w:tmpl w:val="DABCF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792A"/>
    <w:multiLevelType w:val="hybridMultilevel"/>
    <w:tmpl w:val="4B2EAE0C"/>
    <w:lvl w:ilvl="0" w:tplc="7E04D6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2165D"/>
    <w:multiLevelType w:val="hybridMultilevel"/>
    <w:tmpl w:val="69B83FBE"/>
    <w:lvl w:ilvl="0" w:tplc="7E04D6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1358A"/>
    <w:multiLevelType w:val="hybridMultilevel"/>
    <w:tmpl w:val="182CB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1CE8"/>
    <w:multiLevelType w:val="hybridMultilevel"/>
    <w:tmpl w:val="30FA4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D519E"/>
    <w:multiLevelType w:val="hybridMultilevel"/>
    <w:tmpl w:val="822AF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1F90"/>
    <w:multiLevelType w:val="hybridMultilevel"/>
    <w:tmpl w:val="1CEA9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017F2"/>
    <w:multiLevelType w:val="hybridMultilevel"/>
    <w:tmpl w:val="B016D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E"/>
    <w:rsid w:val="00002256"/>
    <w:rsid w:val="00005954"/>
    <w:rsid w:val="00006CFA"/>
    <w:rsid w:val="0002651C"/>
    <w:rsid w:val="00030ED0"/>
    <w:rsid w:val="000330F0"/>
    <w:rsid w:val="00034D69"/>
    <w:rsid w:val="000517DF"/>
    <w:rsid w:val="0005694C"/>
    <w:rsid w:val="000603B1"/>
    <w:rsid w:val="00062D77"/>
    <w:rsid w:val="00080069"/>
    <w:rsid w:val="00083C4E"/>
    <w:rsid w:val="00085878"/>
    <w:rsid w:val="00087C7A"/>
    <w:rsid w:val="00091DB5"/>
    <w:rsid w:val="00095424"/>
    <w:rsid w:val="000B4B69"/>
    <w:rsid w:val="000C37D6"/>
    <w:rsid w:val="000C3989"/>
    <w:rsid w:val="000C5883"/>
    <w:rsid w:val="000E32AA"/>
    <w:rsid w:val="000F6C6E"/>
    <w:rsid w:val="00100D62"/>
    <w:rsid w:val="0010233B"/>
    <w:rsid w:val="00102FB6"/>
    <w:rsid w:val="00104247"/>
    <w:rsid w:val="00110814"/>
    <w:rsid w:val="0011163E"/>
    <w:rsid w:val="0011314F"/>
    <w:rsid w:val="00114251"/>
    <w:rsid w:val="00132E28"/>
    <w:rsid w:val="001336D9"/>
    <w:rsid w:val="00133DEF"/>
    <w:rsid w:val="00135424"/>
    <w:rsid w:val="0013651A"/>
    <w:rsid w:val="001443D2"/>
    <w:rsid w:val="00150FCE"/>
    <w:rsid w:val="00161AEB"/>
    <w:rsid w:val="00162C94"/>
    <w:rsid w:val="001634DF"/>
    <w:rsid w:val="001642BF"/>
    <w:rsid w:val="0016665C"/>
    <w:rsid w:val="00170DD6"/>
    <w:rsid w:val="001710D3"/>
    <w:rsid w:val="00175FE2"/>
    <w:rsid w:val="00177F0F"/>
    <w:rsid w:val="00184640"/>
    <w:rsid w:val="001948EB"/>
    <w:rsid w:val="00196495"/>
    <w:rsid w:val="001A7EF9"/>
    <w:rsid w:val="001B01D3"/>
    <w:rsid w:val="001B7CE5"/>
    <w:rsid w:val="001C0135"/>
    <w:rsid w:val="001C0554"/>
    <w:rsid w:val="001C0722"/>
    <w:rsid w:val="001C7C74"/>
    <w:rsid w:val="001E497F"/>
    <w:rsid w:val="001E6067"/>
    <w:rsid w:val="001E6817"/>
    <w:rsid w:val="001F29D5"/>
    <w:rsid w:val="00204AA1"/>
    <w:rsid w:val="00210B4A"/>
    <w:rsid w:val="00212E42"/>
    <w:rsid w:val="00213F05"/>
    <w:rsid w:val="00221C8C"/>
    <w:rsid w:val="0022446C"/>
    <w:rsid w:val="00227729"/>
    <w:rsid w:val="00235DE0"/>
    <w:rsid w:val="002361F1"/>
    <w:rsid w:val="00237682"/>
    <w:rsid w:val="00240E58"/>
    <w:rsid w:val="0024145E"/>
    <w:rsid w:val="00242AE9"/>
    <w:rsid w:val="00243C59"/>
    <w:rsid w:val="00245CCC"/>
    <w:rsid w:val="00246645"/>
    <w:rsid w:val="002638D0"/>
    <w:rsid w:val="00277E8A"/>
    <w:rsid w:val="00297A9C"/>
    <w:rsid w:val="002A0B76"/>
    <w:rsid w:val="002C043B"/>
    <w:rsid w:val="002C1512"/>
    <w:rsid w:val="002C56A5"/>
    <w:rsid w:val="002C5DDE"/>
    <w:rsid w:val="002F097D"/>
    <w:rsid w:val="002F2E44"/>
    <w:rsid w:val="002F7782"/>
    <w:rsid w:val="002F7AE3"/>
    <w:rsid w:val="00300015"/>
    <w:rsid w:val="003025E2"/>
    <w:rsid w:val="0030542F"/>
    <w:rsid w:val="0031570E"/>
    <w:rsid w:val="00323541"/>
    <w:rsid w:val="00324812"/>
    <w:rsid w:val="00346E41"/>
    <w:rsid w:val="00351BEB"/>
    <w:rsid w:val="00354EC6"/>
    <w:rsid w:val="0036542D"/>
    <w:rsid w:val="00371A3A"/>
    <w:rsid w:val="003739FA"/>
    <w:rsid w:val="00375168"/>
    <w:rsid w:val="00381415"/>
    <w:rsid w:val="00393490"/>
    <w:rsid w:val="003964B9"/>
    <w:rsid w:val="003A0A16"/>
    <w:rsid w:val="003A22D5"/>
    <w:rsid w:val="003A59ED"/>
    <w:rsid w:val="003B617B"/>
    <w:rsid w:val="003D4469"/>
    <w:rsid w:val="003E353E"/>
    <w:rsid w:val="003E5AE9"/>
    <w:rsid w:val="003E7C3B"/>
    <w:rsid w:val="0040150B"/>
    <w:rsid w:val="004073DF"/>
    <w:rsid w:val="004106B4"/>
    <w:rsid w:val="0041277E"/>
    <w:rsid w:val="004170D6"/>
    <w:rsid w:val="00443374"/>
    <w:rsid w:val="00444094"/>
    <w:rsid w:val="004501F0"/>
    <w:rsid w:val="004514CD"/>
    <w:rsid w:val="00466FBA"/>
    <w:rsid w:val="00485117"/>
    <w:rsid w:val="00495FEF"/>
    <w:rsid w:val="004A109A"/>
    <w:rsid w:val="004A1B01"/>
    <w:rsid w:val="004A2D08"/>
    <w:rsid w:val="004A3B31"/>
    <w:rsid w:val="004A4A78"/>
    <w:rsid w:val="004C48AA"/>
    <w:rsid w:val="004C76FF"/>
    <w:rsid w:val="004E1A94"/>
    <w:rsid w:val="004E2AE8"/>
    <w:rsid w:val="004E5B14"/>
    <w:rsid w:val="004E703B"/>
    <w:rsid w:val="004F162B"/>
    <w:rsid w:val="004F70E0"/>
    <w:rsid w:val="00500500"/>
    <w:rsid w:val="0050223E"/>
    <w:rsid w:val="00506B23"/>
    <w:rsid w:val="00512921"/>
    <w:rsid w:val="00515215"/>
    <w:rsid w:val="00517601"/>
    <w:rsid w:val="00520CB1"/>
    <w:rsid w:val="00532B8F"/>
    <w:rsid w:val="005344D6"/>
    <w:rsid w:val="00534FCE"/>
    <w:rsid w:val="00542D04"/>
    <w:rsid w:val="005448ED"/>
    <w:rsid w:val="0056236B"/>
    <w:rsid w:val="00562933"/>
    <w:rsid w:val="00564B7A"/>
    <w:rsid w:val="00590427"/>
    <w:rsid w:val="00597424"/>
    <w:rsid w:val="005D1248"/>
    <w:rsid w:val="005D49D9"/>
    <w:rsid w:val="005D6D84"/>
    <w:rsid w:val="005E7569"/>
    <w:rsid w:val="005E7DE0"/>
    <w:rsid w:val="005F0162"/>
    <w:rsid w:val="005F4DA2"/>
    <w:rsid w:val="005F7197"/>
    <w:rsid w:val="00602384"/>
    <w:rsid w:val="006125EE"/>
    <w:rsid w:val="0061764C"/>
    <w:rsid w:val="0062043E"/>
    <w:rsid w:val="00622048"/>
    <w:rsid w:val="0062464E"/>
    <w:rsid w:val="0063081A"/>
    <w:rsid w:val="0063598A"/>
    <w:rsid w:val="00641122"/>
    <w:rsid w:val="00643534"/>
    <w:rsid w:val="0065080B"/>
    <w:rsid w:val="00661BF1"/>
    <w:rsid w:val="00663818"/>
    <w:rsid w:val="00673319"/>
    <w:rsid w:val="00676015"/>
    <w:rsid w:val="006823DB"/>
    <w:rsid w:val="0068491F"/>
    <w:rsid w:val="0069592D"/>
    <w:rsid w:val="006C7B33"/>
    <w:rsid w:val="006D2986"/>
    <w:rsid w:val="006D42DC"/>
    <w:rsid w:val="006E4DAC"/>
    <w:rsid w:val="006E59E1"/>
    <w:rsid w:val="006E76A8"/>
    <w:rsid w:val="0070145C"/>
    <w:rsid w:val="00730157"/>
    <w:rsid w:val="00740667"/>
    <w:rsid w:val="00740734"/>
    <w:rsid w:val="00741171"/>
    <w:rsid w:val="00746539"/>
    <w:rsid w:val="007707B2"/>
    <w:rsid w:val="00774FA1"/>
    <w:rsid w:val="007809AB"/>
    <w:rsid w:val="00780F64"/>
    <w:rsid w:val="00786FAD"/>
    <w:rsid w:val="007B1F33"/>
    <w:rsid w:val="007C325A"/>
    <w:rsid w:val="007C3662"/>
    <w:rsid w:val="007D712C"/>
    <w:rsid w:val="007E35E0"/>
    <w:rsid w:val="007E68C4"/>
    <w:rsid w:val="007F04A2"/>
    <w:rsid w:val="007F1A01"/>
    <w:rsid w:val="00802716"/>
    <w:rsid w:val="0080648E"/>
    <w:rsid w:val="00825DF9"/>
    <w:rsid w:val="00831537"/>
    <w:rsid w:val="00844E61"/>
    <w:rsid w:val="00846769"/>
    <w:rsid w:val="0085017E"/>
    <w:rsid w:val="00863508"/>
    <w:rsid w:val="00863DD8"/>
    <w:rsid w:val="008911C0"/>
    <w:rsid w:val="008916E4"/>
    <w:rsid w:val="00891E20"/>
    <w:rsid w:val="008A27E3"/>
    <w:rsid w:val="008B00E7"/>
    <w:rsid w:val="008B03F9"/>
    <w:rsid w:val="008B0E1F"/>
    <w:rsid w:val="008B50ED"/>
    <w:rsid w:val="008B57C9"/>
    <w:rsid w:val="008C105E"/>
    <w:rsid w:val="008C1842"/>
    <w:rsid w:val="008C2226"/>
    <w:rsid w:val="008D2FA6"/>
    <w:rsid w:val="008D69AE"/>
    <w:rsid w:val="008D7D16"/>
    <w:rsid w:val="008E291E"/>
    <w:rsid w:val="008F0829"/>
    <w:rsid w:val="008F098E"/>
    <w:rsid w:val="00904ACC"/>
    <w:rsid w:val="00906880"/>
    <w:rsid w:val="00911010"/>
    <w:rsid w:val="00915D46"/>
    <w:rsid w:val="00923FB6"/>
    <w:rsid w:val="00933F17"/>
    <w:rsid w:val="00933F36"/>
    <w:rsid w:val="0094013D"/>
    <w:rsid w:val="00940AC1"/>
    <w:rsid w:val="00941332"/>
    <w:rsid w:val="0094208C"/>
    <w:rsid w:val="00942A54"/>
    <w:rsid w:val="009439F2"/>
    <w:rsid w:val="00945163"/>
    <w:rsid w:val="00945AF6"/>
    <w:rsid w:val="0096276C"/>
    <w:rsid w:val="009669A6"/>
    <w:rsid w:val="00974527"/>
    <w:rsid w:val="00976B72"/>
    <w:rsid w:val="009811B9"/>
    <w:rsid w:val="009918A7"/>
    <w:rsid w:val="00994637"/>
    <w:rsid w:val="009A04B7"/>
    <w:rsid w:val="009A17EC"/>
    <w:rsid w:val="009A4DF9"/>
    <w:rsid w:val="009B2CBD"/>
    <w:rsid w:val="009C134C"/>
    <w:rsid w:val="009C186A"/>
    <w:rsid w:val="009D26C0"/>
    <w:rsid w:val="009D286D"/>
    <w:rsid w:val="009D3978"/>
    <w:rsid w:val="009D510B"/>
    <w:rsid w:val="009D7AAB"/>
    <w:rsid w:val="009E5C93"/>
    <w:rsid w:val="009E7D5C"/>
    <w:rsid w:val="009F1477"/>
    <w:rsid w:val="009F36D0"/>
    <w:rsid w:val="009F3C23"/>
    <w:rsid w:val="009F5AE8"/>
    <w:rsid w:val="00A0023F"/>
    <w:rsid w:val="00A05F4C"/>
    <w:rsid w:val="00A074C5"/>
    <w:rsid w:val="00A07D16"/>
    <w:rsid w:val="00A138AC"/>
    <w:rsid w:val="00A14C7E"/>
    <w:rsid w:val="00A17EA4"/>
    <w:rsid w:val="00A20FF8"/>
    <w:rsid w:val="00A22738"/>
    <w:rsid w:val="00A25530"/>
    <w:rsid w:val="00A339EE"/>
    <w:rsid w:val="00A40A4B"/>
    <w:rsid w:val="00A4102E"/>
    <w:rsid w:val="00A50451"/>
    <w:rsid w:val="00A51074"/>
    <w:rsid w:val="00A56053"/>
    <w:rsid w:val="00A62919"/>
    <w:rsid w:val="00A72DF0"/>
    <w:rsid w:val="00A743C6"/>
    <w:rsid w:val="00A801D4"/>
    <w:rsid w:val="00A82642"/>
    <w:rsid w:val="00A82FAA"/>
    <w:rsid w:val="00A83CA1"/>
    <w:rsid w:val="00A87BB1"/>
    <w:rsid w:val="00A95D14"/>
    <w:rsid w:val="00AA1B20"/>
    <w:rsid w:val="00AB1D9D"/>
    <w:rsid w:val="00AB4CC3"/>
    <w:rsid w:val="00AC11FF"/>
    <w:rsid w:val="00AC54C0"/>
    <w:rsid w:val="00AD0E09"/>
    <w:rsid w:val="00AD52E7"/>
    <w:rsid w:val="00AE3949"/>
    <w:rsid w:val="00AE3B17"/>
    <w:rsid w:val="00AE54C6"/>
    <w:rsid w:val="00AE7E7F"/>
    <w:rsid w:val="00AF011D"/>
    <w:rsid w:val="00AF0D2D"/>
    <w:rsid w:val="00AF34C8"/>
    <w:rsid w:val="00B15B7A"/>
    <w:rsid w:val="00B20368"/>
    <w:rsid w:val="00B21D5E"/>
    <w:rsid w:val="00B21FE0"/>
    <w:rsid w:val="00B2723F"/>
    <w:rsid w:val="00B30D99"/>
    <w:rsid w:val="00B3201D"/>
    <w:rsid w:val="00B535E1"/>
    <w:rsid w:val="00B608C6"/>
    <w:rsid w:val="00B6205A"/>
    <w:rsid w:val="00B76AE9"/>
    <w:rsid w:val="00B80A25"/>
    <w:rsid w:val="00B947E8"/>
    <w:rsid w:val="00B95ED4"/>
    <w:rsid w:val="00BA52A7"/>
    <w:rsid w:val="00BA61ED"/>
    <w:rsid w:val="00BA6FDD"/>
    <w:rsid w:val="00BC59B0"/>
    <w:rsid w:val="00BC6047"/>
    <w:rsid w:val="00BC619F"/>
    <w:rsid w:val="00BE4760"/>
    <w:rsid w:val="00BE6ADE"/>
    <w:rsid w:val="00BF437E"/>
    <w:rsid w:val="00BF6125"/>
    <w:rsid w:val="00C044AF"/>
    <w:rsid w:val="00C217A6"/>
    <w:rsid w:val="00C260D0"/>
    <w:rsid w:val="00C265C1"/>
    <w:rsid w:val="00C3068E"/>
    <w:rsid w:val="00C47652"/>
    <w:rsid w:val="00C67062"/>
    <w:rsid w:val="00C70CE0"/>
    <w:rsid w:val="00C72C96"/>
    <w:rsid w:val="00C77DEA"/>
    <w:rsid w:val="00C82535"/>
    <w:rsid w:val="00C85693"/>
    <w:rsid w:val="00C85F12"/>
    <w:rsid w:val="00C91931"/>
    <w:rsid w:val="00CA08AD"/>
    <w:rsid w:val="00CA6BFA"/>
    <w:rsid w:val="00CB7600"/>
    <w:rsid w:val="00CB7CF6"/>
    <w:rsid w:val="00CC2A90"/>
    <w:rsid w:val="00CC4664"/>
    <w:rsid w:val="00CC5D4B"/>
    <w:rsid w:val="00CC7A02"/>
    <w:rsid w:val="00CF2ACC"/>
    <w:rsid w:val="00CF38A4"/>
    <w:rsid w:val="00CF7315"/>
    <w:rsid w:val="00CF7509"/>
    <w:rsid w:val="00D00C88"/>
    <w:rsid w:val="00D01665"/>
    <w:rsid w:val="00D3660E"/>
    <w:rsid w:val="00D4365D"/>
    <w:rsid w:val="00D445D5"/>
    <w:rsid w:val="00D4772B"/>
    <w:rsid w:val="00D520F2"/>
    <w:rsid w:val="00D54768"/>
    <w:rsid w:val="00D56B95"/>
    <w:rsid w:val="00D77B9A"/>
    <w:rsid w:val="00D92E27"/>
    <w:rsid w:val="00D94DEB"/>
    <w:rsid w:val="00DA0BB4"/>
    <w:rsid w:val="00DA5193"/>
    <w:rsid w:val="00DA5CE8"/>
    <w:rsid w:val="00DA6A8C"/>
    <w:rsid w:val="00DB0EB4"/>
    <w:rsid w:val="00DD24D4"/>
    <w:rsid w:val="00DD3EB6"/>
    <w:rsid w:val="00DD777A"/>
    <w:rsid w:val="00DD795E"/>
    <w:rsid w:val="00DE1CFD"/>
    <w:rsid w:val="00DE4715"/>
    <w:rsid w:val="00DE7456"/>
    <w:rsid w:val="00DF09D0"/>
    <w:rsid w:val="00DF7DA8"/>
    <w:rsid w:val="00E01250"/>
    <w:rsid w:val="00E0299A"/>
    <w:rsid w:val="00E11B90"/>
    <w:rsid w:val="00E12155"/>
    <w:rsid w:val="00E1444F"/>
    <w:rsid w:val="00E20696"/>
    <w:rsid w:val="00E21A2D"/>
    <w:rsid w:val="00E2423E"/>
    <w:rsid w:val="00E32243"/>
    <w:rsid w:val="00E34167"/>
    <w:rsid w:val="00E41317"/>
    <w:rsid w:val="00E428AC"/>
    <w:rsid w:val="00E53375"/>
    <w:rsid w:val="00E575DC"/>
    <w:rsid w:val="00E643EE"/>
    <w:rsid w:val="00E6598B"/>
    <w:rsid w:val="00E66A9A"/>
    <w:rsid w:val="00E72EE8"/>
    <w:rsid w:val="00E76CC6"/>
    <w:rsid w:val="00E77D9D"/>
    <w:rsid w:val="00E81035"/>
    <w:rsid w:val="00E836CB"/>
    <w:rsid w:val="00E856ED"/>
    <w:rsid w:val="00E86232"/>
    <w:rsid w:val="00E91E3B"/>
    <w:rsid w:val="00EA0835"/>
    <w:rsid w:val="00EA1B99"/>
    <w:rsid w:val="00EA7C94"/>
    <w:rsid w:val="00EB1223"/>
    <w:rsid w:val="00EC1551"/>
    <w:rsid w:val="00EC2311"/>
    <w:rsid w:val="00EC4B57"/>
    <w:rsid w:val="00EC5E85"/>
    <w:rsid w:val="00EC7B9A"/>
    <w:rsid w:val="00ED16B3"/>
    <w:rsid w:val="00ED282F"/>
    <w:rsid w:val="00ED54EA"/>
    <w:rsid w:val="00ED567F"/>
    <w:rsid w:val="00ED7553"/>
    <w:rsid w:val="00EF09B6"/>
    <w:rsid w:val="00EF141E"/>
    <w:rsid w:val="00F15132"/>
    <w:rsid w:val="00F24A28"/>
    <w:rsid w:val="00F310C7"/>
    <w:rsid w:val="00F35404"/>
    <w:rsid w:val="00F44E28"/>
    <w:rsid w:val="00F631F3"/>
    <w:rsid w:val="00F67DE5"/>
    <w:rsid w:val="00F67EA9"/>
    <w:rsid w:val="00F77A5B"/>
    <w:rsid w:val="00F80411"/>
    <w:rsid w:val="00F817E5"/>
    <w:rsid w:val="00F83977"/>
    <w:rsid w:val="00F84309"/>
    <w:rsid w:val="00F90589"/>
    <w:rsid w:val="00F9594E"/>
    <w:rsid w:val="00FA08E8"/>
    <w:rsid w:val="00FA1784"/>
    <w:rsid w:val="00FB116A"/>
    <w:rsid w:val="00FB3826"/>
    <w:rsid w:val="00FB664A"/>
    <w:rsid w:val="00FB6EEA"/>
    <w:rsid w:val="00FD156C"/>
    <w:rsid w:val="00FE7A50"/>
    <w:rsid w:val="00FF64DF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docId w15:val="{63CD9B45-0A00-4F01-AB9C-D23B9DB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  <w:style w:type="character" w:styleId="Collegamentoipertestuale">
    <w:name w:val="Hyperlink"/>
    <w:uiPriority w:val="99"/>
    <w:unhideWhenUsed/>
    <w:rsid w:val="00ED16B3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5F7197"/>
    <w:rPr>
      <w:color w:val="954F72"/>
      <w:u w:val="single"/>
    </w:rPr>
  </w:style>
  <w:style w:type="paragraph" w:customStyle="1" w:styleId="Default">
    <w:name w:val="Default"/>
    <w:rsid w:val="004501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Numeropagina">
    <w:name w:val="page number"/>
    <w:uiPriority w:val="99"/>
    <w:semiHidden/>
    <w:unhideWhenUsed/>
    <w:rsid w:val="00F310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9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931"/>
    <w:rPr>
      <w:rFonts w:ascii="Lucida Grande" w:hAnsi="Lucida Grande" w:cs="Lucida Grande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8B57C9"/>
    <w:pPr>
      <w:ind w:left="720"/>
    </w:pPr>
    <w:rPr>
      <w:rFonts w:ascii="Calibri" w:eastAsiaTheme="minorHAnsi" w:hAnsi="Calibri" w:cs="Calibri"/>
      <w:sz w:val="22"/>
      <w:szCs w:val="22"/>
      <w:lang w:val="it-IT"/>
    </w:rPr>
  </w:style>
  <w:style w:type="table" w:styleId="Grigliatabella">
    <w:name w:val="Table Grid"/>
    <w:basedOn w:val="Tabellanormale"/>
    <w:uiPriority w:val="59"/>
    <w:rsid w:val="0073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DA0B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uniroma2.it/master-science/ee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nnifer.lou.vieley@uniroma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ia.uniroma2.it/master-science/eebl/cours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37F7-5696-49BF-B5A7-F76F9AF2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Analisi e proposte relativamente a funzioni e a competenze richieste dalle</vt:lpstr>
      <vt:lpstr>A Analisi e proposte relativamente a funzioni e a competenze richieste dalle</vt:lpstr>
    </vt:vector>
  </TitlesOfParts>
  <Company>Universita' di Roma Tor Vergata</Company>
  <LinksUpToDate>false</LinksUpToDate>
  <CharactersWithSpaces>7204</CharactersWithSpaces>
  <SharedDoc>false</SharedDoc>
  <HLinks>
    <vt:vector size="24" baseType="variant">
      <vt:variant>
        <vt:i4>6946936</vt:i4>
      </vt:variant>
      <vt:variant>
        <vt:i4>9</vt:i4>
      </vt:variant>
      <vt:variant>
        <vt:i4>0</vt:i4>
      </vt:variant>
      <vt:variant>
        <vt:i4>5</vt:i4>
      </vt:variant>
      <vt:variant>
        <vt:lpwstr>http://fabbisogni.isfol.it//territorio.php?test_abilita=0&amp;div=blu&amp;id_categoria=3&amp;id_menu_principale=1&amp;where=TERRITORIO&amp;testo_percorso=&amp;link_percorso=&amp;testo_subpercorso=&amp;link_subpercorso</vt:lpwstr>
      </vt:variant>
      <vt:variant>
        <vt:lpwstr/>
      </vt:variant>
      <vt:variant>
        <vt:i4>524367</vt:i4>
      </vt:variant>
      <vt:variant>
        <vt:i4>6</vt:i4>
      </vt:variant>
      <vt:variant>
        <vt:i4>0</vt:i4>
      </vt:variant>
      <vt:variant>
        <vt:i4>5</vt:i4>
      </vt:variant>
      <vt:variant>
        <vt:lpwstr>http://fabbisogni.isfol.it/professioni_raggruppamenti.php?limite=1&amp;testo_subpercorso</vt:lpwstr>
      </vt:variant>
      <vt:variant>
        <vt:lpwstr/>
      </vt:variant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http://www.isfol.it/temi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http://www.almalaurea.it/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jennifer</cp:lastModifiedBy>
  <cp:revision>2</cp:revision>
  <cp:lastPrinted>2019-02-15T12:21:00Z</cp:lastPrinted>
  <dcterms:created xsi:type="dcterms:W3CDTF">2019-02-15T12:22:00Z</dcterms:created>
  <dcterms:modified xsi:type="dcterms:W3CDTF">2019-02-15T12:22:00Z</dcterms:modified>
</cp:coreProperties>
</file>