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3914D" w14:textId="5FE2BB34" w:rsidR="00BE311F" w:rsidRDefault="00BE311F" w:rsidP="00F7521A">
      <w:pPr>
        <w:adjustRightInd w:val="0"/>
        <w:rPr>
          <w:rFonts w:cstheme="minorBidi"/>
          <w:caps/>
          <w:color w:val="000000" w:themeColor="text1"/>
          <w:sz w:val="24"/>
          <w:szCs w:val="24"/>
          <w:u w:val="single"/>
        </w:rPr>
      </w:pPr>
    </w:p>
    <w:p w14:paraId="21562620" w14:textId="01015918" w:rsidR="00A32E7D" w:rsidRDefault="00A32E7D">
      <w:pPr>
        <w:pStyle w:val="Corpotesto"/>
        <w:rPr>
          <w:b/>
          <w:sz w:val="20"/>
        </w:rPr>
      </w:pPr>
    </w:p>
    <w:p w14:paraId="2BC39B6D" w14:textId="0A2E76CC" w:rsidR="00A32E7D" w:rsidRDefault="00A32E7D">
      <w:pPr>
        <w:pStyle w:val="Corpotesto"/>
        <w:rPr>
          <w:b/>
          <w:sz w:val="20"/>
        </w:rPr>
      </w:pPr>
    </w:p>
    <w:p w14:paraId="06AE62CF" w14:textId="77777777" w:rsidR="00217A44" w:rsidRPr="00F338EA" w:rsidRDefault="00217A44" w:rsidP="00217A44">
      <w:pPr>
        <w:adjustRightInd w:val="0"/>
        <w:jc w:val="center"/>
        <w:rPr>
          <w:rFonts w:cstheme="minorBidi"/>
          <w:u w:val="single"/>
        </w:rPr>
      </w:pPr>
      <w:r w:rsidRPr="00F338EA">
        <w:rPr>
          <w:rFonts w:cstheme="minorBidi"/>
          <w:caps/>
          <w:color w:val="000000" w:themeColor="text1"/>
          <w:u w:val="single"/>
        </w:rPr>
        <w:t>Facoltà</w:t>
      </w:r>
      <w:r w:rsidRPr="00F338EA">
        <w:rPr>
          <w:rFonts w:cstheme="minorBidi"/>
          <w:color w:val="000000" w:themeColor="text1"/>
          <w:u w:val="single"/>
        </w:rPr>
        <w:t xml:space="preserve"> </w:t>
      </w:r>
      <w:r w:rsidRPr="00F338EA">
        <w:rPr>
          <w:rFonts w:cstheme="minorBidi"/>
          <w:caps/>
          <w:color w:val="000000" w:themeColor="text1"/>
          <w:u w:val="single"/>
        </w:rPr>
        <w:t xml:space="preserve">di </w:t>
      </w:r>
      <w:r w:rsidRPr="00F338EA">
        <w:rPr>
          <w:rFonts w:cstheme="minorBidi"/>
          <w:caps/>
          <w:u w:val="single"/>
        </w:rPr>
        <w:t>ECONOMIA</w:t>
      </w:r>
    </w:p>
    <w:p w14:paraId="6B11403E" w14:textId="77777777" w:rsidR="00217A44" w:rsidRPr="006F3FF4" w:rsidRDefault="00217A44" w:rsidP="00217A44">
      <w:pPr>
        <w:adjustRightInd w:val="0"/>
        <w:jc w:val="center"/>
        <w:rPr>
          <w:b/>
          <w:caps/>
          <w:sz w:val="24"/>
          <w:szCs w:val="24"/>
        </w:rPr>
      </w:pPr>
    </w:p>
    <w:p w14:paraId="0FDA6856" w14:textId="77777777" w:rsidR="00217A44" w:rsidRPr="00777DAF" w:rsidRDefault="00217A44" w:rsidP="00217A44">
      <w:pPr>
        <w:adjustRightInd w:val="0"/>
        <w:spacing w:line="360" w:lineRule="auto"/>
        <w:jc w:val="center"/>
        <w:rPr>
          <w:b/>
          <w:caps/>
          <w:sz w:val="24"/>
          <w:szCs w:val="24"/>
        </w:rPr>
      </w:pPr>
      <w:r w:rsidRPr="00777DAF">
        <w:rPr>
          <w:b/>
          <w:caps/>
          <w:sz w:val="24"/>
          <w:szCs w:val="24"/>
        </w:rPr>
        <w:t xml:space="preserve">AVVISO PER L’IMMATRICOLAZIONE AL CORSO DI laurea MAGISTRALE IN </w:t>
      </w:r>
    </w:p>
    <w:p w14:paraId="48E16E9A" w14:textId="177C51B1" w:rsidR="00217A44" w:rsidRPr="00777DAF" w:rsidRDefault="006F3FF4" w:rsidP="00217A44">
      <w:pPr>
        <w:adjustRightInd w:val="0"/>
        <w:spacing w:line="360" w:lineRule="auto"/>
        <w:jc w:val="center"/>
        <w:rPr>
          <w:rFonts w:cstheme="minorBidi"/>
          <w:b/>
          <w:bCs/>
          <w:i/>
          <w:iCs/>
          <w:sz w:val="24"/>
          <w:szCs w:val="24"/>
          <w:lang w:val="en-US"/>
        </w:rPr>
      </w:pPr>
      <w:r w:rsidRPr="00777DAF">
        <w:rPr>
          <w:b/>
          <w:bCs/>
          <w:caps/>
          <w:sz w:val="24"/>
          <w:szCs w:val="24"/>
          <w:lang w:val="en-US"/>
        </w:rPr>
        <w:t xml:space="preserve">european economy and business law </w:t>
      </w:r>
      <w:r w:rsidR="007849F1" w:rsidRPr="00777DAF">
        <w:rPr>
          <w:b/>
          <w:bCs/>
          <w:caps/>
          <w:sz w:val="24"/>
          <w:szCs w:val="24"/>
          <w:lang w:val="en-US"/>
        </w:rPr>
        <w:t>(</w:t>
      </w:r>
      <w:r w:rsidRPr="00777DAF">
        <w:rPr>
          <w:b/>
          <w:bCs/>
          <w:caps/>
          <w:sz w:val="24"/>
          <w:szCs w:val="24"/>
          <w:lang w:val="en-US"/>
        </w:rPr>
        <w:t>eebl)</w:t>
      </w:r>
    </w:p>
    <w:p w14:paraId="0B5CEF1A" w14:textId="1FDDAB0C" w:rsidR="00217A44" w:rsidRPr="00AE741C" w:rsidRDefault="00217A44" w:rsidP="00217A44">
      <w:pPr>
        <w:adjustRightInd w:val="0"/>
        <w:spacing w:line="360" w:lineRule="auto"/>
        <w:jc w:val="center"/>
        <w:rPr>
          <w:rFonts w:cstheme="minorHAnsi"/>
          <w:sz w:val="24"/>
          <w:szCs w:val="24"/>
        </w:rPr>
      </w:pPr>
      <w:r w:rsidRPr="00AE741C">
        <w:rPr>
          <w:rFonts w:cstheme="minorHAnsi"/>
          <w:bCs/>
          <w:sz w:val="24"/>
          <w:szCs w:val="24"/>
        </w:rPr>
        <w:t xml:space="preserve">Classe LM </w:t>
      </w:r>
      <w:r w:rsidR="00F338EA" w:rsidRPr="00AE741C">
        <w:rPr>
          <w:rFonts w:cstheme="minorHAnsi"/>
          <w:bCs/>
          <w:sz w:val="24"/>
          <w:szCs w:val="24"/>
        </w:rPr>
        <w:t>–</w:t>
      </w:r>
      <w:r w:rsidRPr="00AE741C">
        <w:rPr>
          <w:rFonts w:cstheme="minorHAnsi"/>
          <w:bCs/>
          <w:sz w:val="24"/>
          <w:szCs w:val="24"/>
        </w:rPr>
        <w:t xml:space="preserve"> </w:t>
      </w:r>
      <w:r w:rsidR="006F3FF4" w:rsidRPr="00AE741C">
        <w:rPr>
          <w:rFonts w:cstheme="minorHAnsi"/>
          <w:bCs/>
          <w:sz w:val="24"/>
          <w:szCs w:val="24"/>
        </w:rPr>
        <w:t>90</w:t>
      </w:r>
      <w:r w:rsidR="00F338EA" w:rsidRPr="00AE741C">
        <w:rPr>
          <w:rFonts w:cstheme="minorHAnsi"/>
          <w:bCs/>
          <w:sz w:val="24"/>
          <w:szCs w:val="24"/>
        </w:rPr>
        <w:t xml:space="preserve"> </w:t>
      </w:r>
      <w:r w:rsidRPr="00AE741C">
        <w:rPr>
          <w:rFonts w:cstheme="minorHAnsi"/>
          <w:bCs/>
          <w:sz w:val="24"/>
          <w:szCs w:val="24"/>
        </w:rPr>
        <w:t>(D.M. 270/2004)</w:t>
      </w:r>
    </w:p>
    <w:p w14:paraId="074D742B" w14:textId="342B3D92" w:rsidR="00217A44" w:rsidRPr="00777DAF" w:rsidRDefault="00217A44" w:rsidP="00217A44">
      <w:pPr>
        <w:jc w:val="center"/>
        <w:rPr>
          <w:rFonts w:cstheme="minorHAnsi"/>
          <w:b/>
          <w:sz w:val="24"/>
          <w:szCs w:val="24"/>
          <w:u w:val="single"/>
        </w:rPr>
      </w:pPr>
      <w:r w:rsidRPr="00777DAF">
        <w:rPr>
          <w:rFonts w:cstheme="minorHAnsi"/>
          <w:b/>
          <w:sz w:val="24"/>
          <w:szCs w:val="24"/>
          <w:u w:val="single"/>
        </w:rPr>
        <w:t xml:space="preserve">A.A. </w:t>
      </w:r>
      <w:r w:rsidR="00134DFB">
        <w:rPr>
          <w:rFonts w:cstheme="minorHAnsi"/>
          <w:b/>
          <w:sz w:val="24"/>
          <w:szCs w:val="24"/>
          <w:u w:val="single"/>
        </w:rPr>
        <w:t>2026/2027</w:t>
      </w:r>
    </w:p>
    <w:p w14:paraId="416E402E" w14:textId="77777777" w:rsidR="00217A44" w:rsidRPr="00777DAF" w:rsidRDefault="00217A44" w:rsidP="00217A44">
      <w:pPr>
        <w:pStyle w:val="Corpotesto"/>
        <w:spacing w:before="8"/>
        <w:rPr>
          <w:rFonts w:ascii="Times New Roman"/>
          <w:sz w:val="19"/>
        </w:rPr>
      </w:pPr>
    </w:p>
    <w:p w14:paraId="3DA10525" w14:textId="77777777" w:rsidR="00217A44" w:rsidRPr="00777DAF" w:rsidRDefault="00217A44" w:rsidP="00217A44">
      <w:pPr>
        <w:pStyle w:val="Corpotesto"/>
        <w:spacing w:before="8"/>
        <w:rPr>
          <w:rFonts w:ascii="Times New Roman"/>
          <w:sz w:val="19"/>
        </w:rPr>
      </w:pPr>
    </w:p>
    <w:p w14:paraId="654F2D83" w14:textId="77777777" w:rsidR="00217A44" w:rsidRPr="00777DAF" w:rsidRDefault="00217A44" w:rsidP="00217A44">
      <w:pPr>
        <w:pStyle w:val="Corpotesto"/>
        <w:spacing w:before="8"/>
        <w:rPr>
          <w:rFonts w:ascii="Times New Roman"/>
          <w:sz w:val="19"/>
        </w:rPr>
      </w:pPr>
    </w:p>
    <w:p w14:paraId="2991E8F6" w14:textId="77777777" w:rsidR="00217A44" w:rsidRPr="00777DAF" w:rsidRDefault="00217A44" w:rsidP="00217A44">
      <w:pPr>
        <w:pStyle w:val="Corpotesto"/>
        <w:spacing w:before="8"/>
        <w:rPr>
          <w:rFonts w:ascii="Times New Roman"/>
          <w:sz w:val="19"/>
        </w:rPr>
      </w:pPr>
    </w:p>
    <w:p w14:paraId="5DA2EE32" w14:textId="77777777" w:rsidR="00217A44" w:rsidRPr="00777DAF" w:rsidRDefault="00217A44" w:rsidP="00217A44">
      <w:pPr>
        <w:pStyle w:val="Corpotesto"/>
        <w:spacing w:before="8"/>
        <w:rPr>
          <w:rFonts w:ascii="Times New Roman"/>
          <w:sz w:val="19"/>
        </w:rPr>
      </w:pPr>
    </w:p>
    <w:p w14:paraId="4E98E348" w14:textId="77777777" w:rsidR="00217A44" w:rsidRPr="00777DAF" w:rsidRDefault="00217A44" w:rsidP="00217A44">
      <w:pPr>
        <w:pStyle w:val="Nessunaspaziatura"/>
        <w:jc w:val="center"/>
        <w:rPr>
          <w:b/>
          <w:bCs/>
          <w:sz w:val="24"/>
          <w:szCs w:val="24"/>
          <w:u w:val="single"/>
        </w:rPr>
      </w:pPr>
    </w:p>
    <w:sdt>
      <w:sdtPr>
        <w:rPr>
          <w:rFonts w:ascii="Calibri" w:eastAsia="Calibri" w:hAnsi="Calibri" w:cs="Calibri"/>
          <w:color w:val="auto"/>
          <w:sz w:val="22"/>
          <w:szCs w:val="22"/>
          <w:lang w:eastAsia="en-US"/>
        </w:rPr>
        <w:id w:val="1881974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A54294E" w14:textId="77777777" w:rsidR="00217A44" w:rsidRPr="00777DAF" w:rsidRDefault="00217A44" w:rsidP="00217A44">
          <w:pPr>
            <w:pStyle w:val="Titolosommario"/>
            <w:rPr>
              <w:rFonts w:asciiTheme="minorHAnsi" w:hAnsiTheme="minorHAnsi" w:cstheme="minorHAnsi"/>
              <w:b/>
              <w:color w:val="auto"/>
              <w:sz w:val="24"/>
              <w:szCs w:val="24"/>
            </w:rPr>
          </w:pPr>
          <w:r w:rsidRPr="00777DAF">
            <w:rPr>
              <w:rFonts w:asciiTheme="minorHAnsi" w:hAnsiTheme="minorHAnsi" w:cstheme="minorHAnsi"/>
              <w:b/>
              <w:color w:val="auto"/>
              <w:sz w:val="24"/>
              <w:szCs w:val="24"/>
            </w:rPr>
            <w:t>Indice</w:t>
          </w:r>
        </w:p>
        <w:p w14:paraId="69C1819B" w14:textId="77777777" w:rsidR="00217A44" w:rsidRPr="00777DAF" w:rsidRDefault="00217A44" w:rsidP="00217A44">
          <w:pPr>
            <w:rPr>
              <w:lang w:eastAsia="it-IT"/>
            </w:rPr>
          </w:pPr>
        </w:p>
        <w:p w14:paraId="653EF9A4" w14:textId="018DA0E5" w:rsidR="00A93957" w:rsidRDefault="00217A44">
          <w:pPr>
            <w:pStyle w:val="Sommario1"/>
            <w:rPr>
              <w:rFonts w:asciiTheme="minorHAnsi" w:eastAsiaTheme="minorEastAsia" w:hAnsiTheme="minorHAnsi" w:cstheme="minorBidi"/>
              <w:noProof/>
              <w:lang w:eastAsia="it-IT"/>
            </w:rPr>
          </w:pPr>
          <w:r w:rsidRPr="00777DAF">
            <w:fldChar w:fldCharType="begin"/>
          </w:r>
          <w:r w:rsidRPr="00777DAF">
            <w:instrText xml:space="preserve"> TOC \o "1-3" \h \z \u </w:instrText>
          </w:r>
          <w:r w:rsidRPr="00777DAF">
            <w:fldChar w:fldCharType="separate"/>
          </w:r>
          <w:hyperlink w:anchor="_Toc187756505" w:history="1">
            <w:r w:rsidR="00A93957" w:rsidRPr="00216C16">
              <w:rPr>
                <w:rStyle w:val="Collegamentoipertestuale"/>
                <w:noProof/>
              </w:rPr>
              <w:t>ART.</w:t>
            </w:r>
            <w:r w:rsidR="00A93957">
              <w:rPr>
                <w:rStyle w:val="Collegamentoipertestuale"/>
                <w:noProof/>
              </w:rPr>
              <w:t xml:space="preserve"> </w:t>
            </w:r>
            <w:r w:rsidR="00A93957" w:rsidRPr="00216C16">
              <w:rPr>
                <w:rStyle w:val="Collegamentoipertestuale"/>
                <w:noProof/>
              </w:rPr>
              <w:t>1</w:t>
            </w:r>
            <w:r w:rsidR="00A93957" w:rsidRPr="00216C16">
              <w:rPr>
                <w:rStyle w:val="Collegamentoipertestuale"/>
                <w:noProof/>
                <w:spacing w:val="-3"/>
              </w:rPr>
              <w:t xml:space="preserve"> </w:t>
            </w:r>
            <w:r w:rsidR="00A93957">
              <w:rPr>
                <w:rStyle w:val="Collegamentoipertestuale"/>
                <w:noProof/>
              </w:rPr>
              <w:t>-</w:t>
            </w:r>
            <w:r w:rsidR="00A93957" w:rsidRPr="00216C16">
              <w:rPr>
                <w:rStyle w:val="Collegamentoipertestuale"/>
                <w:noProof/>
              </w:rPr>
              <w:t xml:space="preserve"> Requisiti</w:t>
            </w:r>
            <w:r w:rsidR="00A93957" w:rsidRPr="00216C16">
              <w:rPr>
                <w:rStyle w:val="Collegamentoipertestuale"/>
                <w:noProof/>
                <w:spacing w:val="-4"/>
              </w:rPr>
              <w:t xml:space="preserve"> </w:t>
            </w:r>
            <w:r w:rsidR="00A93957" w:rsidRPr="00216C16">
              <w:rPr>
                <w:rStyle w:val="Collegamentoipertestuale"/>
                <w:noProof/>
              </w:rPr>
              <w:t>di</w:t>
            </w:r>
            <w:r w:rsidR="00A93957" w:rsidRPr="00216C16">
              <w:rPr>
                <w:rStyle w:val="Collegamentoipertestuale"/>
                <w:noProof/>
                <w:spacing w:val="-1"/>
              </w:rPr>
              <w:t xml:space="preserve"> </w:t>
            </w:r>
            <w:r w:rsidR="00A93957" w:rsidRPr="00216C16">
              <w:rPr>
                <w:rStyle w:val="Collegamentoipertestuale"/>
                <w:noProof/>
              </w:rPr>
              <w:t xml:space="preserve">accesso  </w:t>
            </w:r>
            <w:r w:rsidR="00A93957">
              <w:rPr>
                <w:noProof/>
                <w:webHidden/>
              </w:rPr>
              <w:tab/>
            </w:r>
            <w:r w:rsidR="00A93957">
              <w:rPr>
                <w:noProof/>
                <w:webHidden/>
              </w:rPr>
              <w:fldChar w:fldCharType="begin"/>
            </w:r>
            <w:r w:rsidR="00A93957">
              <w:rPr>
                <w:noProof/>
                <w:webHidden/>
              </w:rPr>
              <w:instrText xml:space="preserve"> PAGEREF _Toc187756505 \h </w:instrText>
            </w:r>
            <w:r w:rsidR="00A93957">
              <w:rPr>
                <w:noProof/>
                <w:webHidden/>
              </w:rPr>
            </w:r>
            <w:r w:rsidR="00A93957">
              <w:rPr>
                <w:noProof/>
                <w:webHidden/>
              </w:rPr>
              <w:fldChar w:fldCharType="separate"/>
            </w:r>
            <w:r w:rsidR="00102FF2">
              <w:rPr>
                <w:noProof/>
                <w:webHidden/>
              </w:rPr>
              <w:t>2</w:t>
            </w:r>
            <w:r w:rsidR="00A93957">
              <w:rPr>
                <w:noProof/>
                <w:webHidden/>
              </w:rPr>
              <w:fldChar w:fldCharType="end"/>
            </w:r>
          </w:hyperlink>
        </w:p>
        <w:p w14:paraId="3BFBEC4F" w14:textId="55BD4026" w:rsidR="00A93957" w:rsidRDefault="00A93957">
          <w:pPr>
            <w:pStyle w:val="Sommario2"/>
            <w:rPr>
              <w:rFonts w:asciiTheme="minorHAnsi" w:eastAsiaTheme="minorEastAsia" w:hAnsiTheme="minorHAnsi" w:cstheme="minorBidi"/>
              <w:noProof/>
              <w:lang w:eastAsia="it-IT"/>
            </w:rPr>
          </w:pPr>
          <w:hyperlink w:anchor="_Toc187756506" w:history="1">
            <w:r w:rsidRPr="00216C16">
              <w:rPr>
                <w:rStyle w:val="Collegamentoipertestuale"/>
                <w:noProof/>
              </w:rPr>
              <w:t>ART.</w:t>
            </w:r>
            <w:r>
              <w:rPr>
                <w:rStyle w:val="Collegamentoipertestuale"/>
                <w:noProof/>
              </w:rPr>
              <w:t xml:space="preserve"> </w:t>
            </w:r>
            <w:r w:rsidRPr="00216C16">
              <w:rPr>
                <w:rStyle w:val="Collegamentoipertestuale"/>
                <w:noProof/>
              </w:rPr>
              <w:t>2</w:t>
            </w:r>
            <w:r w:rsidRPr="00216C16">
              <w:rPr>
                <w:rStyle w:val="Collegamentoipertestuale"/>
                <w:noProof/>
                <w:spacing w:val="-2"/>
              </w:rPr>
              <w:t xml:space="preserve"> </w:t>
            </w:r>
            <w:r>
              <w:rPr>
                <w:rStyle w:val="Collegamentoipertestuale"/>
                <w:noProof/>
              </w:rPr>
              <w:t>-</w:t>
            </w:r>
            <w:r w:rsidRPr="00216C16">
              <w:rPr>
                <w:rStyle w:val="Collegamentoipertestuale"/>
                <w:noProof/>
              </w:rPr>
              <w:t xml:space="preserve"> Procedura di</w:t>
            </w:r>
            <w:r w:rsidRPr="00216C16">
              <w:rPr>
                <w:rStyle w:val="Collegamentoipertestuale"/>
                <w:noProof/>
                <w:spacing w:val="-3"/>
              </w:rPr>
              <w:t xml:space="preserve"> registrazione sul </w:t>
            </w:r>
            <w:r w:rsidRPr="00216C16">
              <w:rPr>
                <w:rStyle w:val="Collegamentoipertestuale"/>
                <w:noProof/>
                <w:lang w:eastAsia="it-IT"/>
              </w:rPr>
              <w:t>sito dei servizi on line di Ateneo Delphi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_Toc187756506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02FF2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A56379" w14:textId="7D9D109E" w:rsidR="00A93957" w:rsidRDefault="00A93957">
          <w:pPr>
            <w:pStyle w:val="Sommario1"/>
            <w:rPr>
              <w:rFonts w:asciiTheme="minorHAnsi" w:eastAsiaTheme="minorEastAsia" w:hAnsiTheme="minorHAnsi" w:cstheme="minorBidi"/>
              <w:noProof/>
              <w:lang w:eastAsia="it-IT"/>
            </w:rPr>
          </w:pPr>
          <w:hyperlink w:anchor="_Toc187756507" w:history="1">
            <w:r w:rsidRPr="00216C16">
              <w:rPr>
                <w:rStyle w:val="Collegamentoipertestuale"/>
                <w:noProof/>
              </w:rPr>
              <w:t>ART.</w:t>
            </w:r>
            <w:r w:rsidRPr="00216C16">
              <w:rPr>
                <w:rStyle w:val="Collegamentoipertestuale"/>
                <w:noProof/>
                <w:spacing w:val="-3"/>
              </w:rPr>
              <w:t xml:space="preserve"> </w:t>
            </w:r>
            <w:r w:rsidRPr="00216C16">
              <w:rPr>
                <w:rStyle w:val="Collegamentoipertestuale"/>
                <w:noProof/>
              </w:rPr>
              <w:t>3</w:t>
            </w:r>
            <w:r w:rsidRPr="00216C16">
              <w:rPr>
                <w:rStyle w:val="Collegamentoipertestuale"/>
                <w:noProof/>
                <w:spacing w:val="-1"/>
              </w:rPr>
              <w:t xml:space="preserve"> </w:t>
            </w:r>
            <w:r>
              <w:rPr>
                <w:rStyle w:val="Collegamentoipertestuale"/>
                <w:noProof/>
              </w:rPr>
              <w:t>-</w:t>
            </w:r>
            <w:r w:rsidRPr="00216C16">
              <w:rPr>
                <w:rStyle w:val="Collegamentoipertestuale"/>
                <w:noProof/>
                <w:spacing w:val="-3"/>
              </w:rPr>
              <w:t xml:space="preserve"> </w:t>
            </w:r>
            <w:r w:rsidRPr="00216C16">
              <w:rPr>
                <w:rStyle w:val="Collegamentoipertestuale"/>
                <w:noProof/>
              </w:rPr>
              <w:t>Procedura</w:t>
            </w:r>
            <w:r w:rsidRPr="00216C16">
              <w:rPr>
                <w:rStyle w:val="Collegamentoipertestuale"/>
                <w:noProof/>
                <w:spacing w:val="-3"/>
              </w:rPr>
              <w:t xml:space="preserve"> </w:t>
            </w:r>
            <w:r w:rsidRPr="00216C16">
              <w:rPr>
                <w:rStyle w:val="Collegamentoipertestuale"/>
                <w:noProof/>
              </w:rPr>
              <w:t>di</w:t>
            </w:r>
            <w:r w:rsidRPr="00216C16">
              <w:rPr>
                <w:rStyle w:val="Collegamentoipertestuale"/>
                <w:noProof/>
                <w:spacing w:val="-3"/>
              </w:rPr>
              <w:t xml:space="preserve"> </w:t>
            </w:r>
            <w:r w:rsidRPr="00216C16">
              <w:rPr>
                <w:rStyle w:val="Collegamentoipertestuale"/>
                <w:noProof/>
              </w:rPr>
              <w:t>immatricolazione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_Toc187756507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02FF2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E5EB74" w14:textId="6ACE16BA" w:rsidR="00A93957" w:rsidRDefault="00A93957">
          <w:pPr>
            <w:pStyle w:val="Sommario2"/>
            <w:rPr>
              <w:rFonts w:asciiTheme="minorHAnsi" w:eastAsiaTheme="minorEastAsia" w:hAnsiTheme="minorHAnsi" w:cstheme="minorBidi"/>
              <w:noProof/>
              <w:lang w:eastAsia="it-IT"/>
            </w:rPr>
          </w:pPr>
          <w:hyperlink w:anchor="_Toc187756508" w:history="1">
            <w:r w:rsidRPr="00216C16">
              <w:rPr>
                <w:rStyle w:val="Collegamentoipertestuale"/>
                <w:noProof/>
              </w:rPr>
              <w:t>ART.</w:t>
            </w:r>
            <w:r w:rsidRPr="00216C16">
              <w:rPr>
                <w:rStyle w:val="Collegamentoipertestuale"/>
                <w:noProof/>
                <w:spacing w:val="-3"/>
              </w:rPr>
              <w:t xml:space="preserve"> </w:t>
            </w:r>
            <w:r w:rsidRPr="00216C16">
              <w:rPr>
                <w:rStyle w:val="Collegamentoipertestuale"/>
                <w:noProof/>
              </w:rPr>
              <w:t>4</w:t>
            </w:r>
            <w:r w:rsidRPr="00216C16">
              <w:rPr>
                <w:rStyle w:val="Collegamentoipertestuale"/>
                <w:noProof/>
                <w:spacing w:val="-1"/>
              </w:rPr>
              <w:t xml:space="preserve"> </w:t>
            </w:r>
            <w:r w:rsidRPr="00216C16">
              <w:rPr>
                <w:rStyle w:val="Collegamentoipertestuale"/>
                <w:noProof/>
              </w:rPr>
              <w:t>-</w:t>
            </w:r>
            <w:r w:rsidRPr="00216C16">
              <w:rPr>
                <w:rStyle w:val="Collegamentoipertestuale"/>
                <w:noProof/>
                <w:spacing w:val="-2"/>
              </w:rPr>
              <w:t xml:space="preserve"> </w:t>
            </w:r>
            <w:r w:rsidRPr="00216C16">
              <w:rPr>
                <w:rStyle w:val="Collegamentoipertestuale"/>
                <w:noProof/>
              </w:rPr>
              <w:t>Pagamento</w:t>
            </w:r>
            <w:r w:rsidRPr="00216C16">
              <w:rPr>
                <w:rStyle w:val="Collegamentoipertestuale"/>
                <w:noProof/>
                <w:spacing w:val="-3"/>
              </w:rPr>
              <w:t xml:space="preserve"> </w:t>
            </w:r>
            <w:r w:rsidRPr="00216C16">
              <w:rPr>
                <w:rStyle w:val="Collegamentoipertestuale"/>
                <w:noProof/>
              </w:rPr>
              <w:t>delle</w:t>
            </w:r>
            <w:r w:rsidRPr="00216C16">
              <w:rPr>
                <w:rStyle w:val="Collegamentoipertestuale"/>
                <w:noProof/>
                <w:spacing w:val="-6"/>
              </w:rPr>
              <w:t xml:space="preserve"> </w:t>
            </w:r>
            <w:r w:rsidRPr="00216C16">
              <w:rPr>
                <w:rStyle w:val="Collegamentoipertestuale"/>
                <w:noProof/>
              </w:rPr>
              <w:t>tasse</w:t>
            </w:r>
            <w:r w:rsidRPr="00216C16">
              <w:rPr>
                <w:rStyle w:val="Collegamentoipertestuale"/>
                <w:noProof/>
                <w:spacing w:val="-3"/>
              </w:rPr>
              <w:t xml:space="preserve"> </w:t>
            </w:r>
            <w:r w:rsidRPr="00216C16">
              <w:rPr>
                <w:rStyle w:val="Collegamentoipertestuale"/>
                <w:noProof/>
              </w:rPr>
              <w:t>e</w:t>
            </w:r>
            <w:r w:rsidRPr="00216C16">
              <w:rPr>
                <w:rStyle w:val="Collegamentoipertestuale"/>
                <w:noProof/>
                <w:spacing w:val="-3"/>
              </w:rPr>
              <w:t xml:space="preserve"> </w:t>
            </w:r>
            <w:r w:rsidRPr="00216C16">
              <w:rPr>
                <w:rStyle w:val="Collegamentoipertestuale"/>
                <w:noProof/>
              </w:rPr>
              <w:t>dei</w:t>
            </w:r>
            <w:r w:rsidRPr="00216C16">
              <w:rPr>
                <w:rStyle w:val="Collegamentoipertestuale"/>
                <w:noProof/>
                <w:spacing w:val="-4"/>
              </w:rPr>
              <w:t xml:space="preserve"> </w:t>
            </w:r>
            <w:r w:rsidRPr="00216C16">
              <w:rPr>
                <w:rStyle w:val="Collegamentoipertestuale"/>
                <w:noProof/>
              </w:rPr>
              <w:t>contributi</w:t>
            </w:r>
            <w:r w:rsidRPr="00216C16">
              <w:rPr>
                <w:rStyle w:val="Collegamentoipertestuale"/>
                <w:noProof/>
                <w:spacing w:val="-1"/>
              </w:rPr>
              <w:t xml:space="preserve"> </w:t>
            </w:r>
            <w:r w:rsidRPr="00216C16">
              <w:rPr>
                <w:rStyle w:val="Collegamentoipertestuale"/>
                <w:noProof/>
              </w:rPr>
              <w:t>universitari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_Toc187756508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02FF2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869A75" w14:textId="738D04E2" w:rsidR="00A93957" w:rsidRDefault="00A93957">
          <w:pPr>
            <w:pStyle w:val="Sommario2"/>
            <w:rPr>
              <w:rFonts w:asciiTheme="minorHAnsi" w:eastAsiaTheme="minorEastAsia" w:hAnsiTheme="minorHAnsi" w:cstheme="minorBidi"/>
              <w:noProof/>
              <w:lang w:eastAsia="it-IT"/>
            </w:rPr>
          </w:pPr>
          <w:hyperlink w:anchor="_Toc187756509" w:history="1">
            <w:r w:rsidRPr="00216C16">
              <w:rPr>
                <w:rStyle w:val="Collegamentoipertestuale"/>
                <w:noProof/>
              </w:rPr>
              <w:t>ART.</w:t>
            </w:r>
            <w:r w:rsidRPr="00216C16">
              <w:rPr>
                <w:rStyle w:val="Collegamentoipertestuale"/>
                <w:noProof/>
                <w:spacing w:val="-4"/>
              </w:rPr>
              <w:t xml:space="preserve"> </w:t>
            </w:r>
            <w:r w:rsidRPr="00216C16">
              <w:rPr>
                <w:rStyle w:val="Collegamentoipertestuale"/>
                <w:noProof/>
              </w:rPr>
              <w:t>5</w:t>
            </w:r>
            <w:r w:rsidRPr="00216C16">
              <w:rPr>
                <w:rStyle w:val="Collegamentoipertestuale"/>
                <w:noProof/>
                <w:spacing w:val="-1"/>
              </w:rPr>
              <w:t xml:space="preserve"> </w:t>
            </w:r>
            <w:r w:rsidRPr="00216C16">
              <w:rPr>
                <w:rStyle w:val="Collegamentoipertestuale"/>
                <w:noProof/>
              </w:rPr>
              <w:t>-</w:t>
            </w:r>
            <w:r w:rsidRPr="00216C16">
              <w:rPr>
                <w:rStyle w:val="Collegamentoipertestuale"/>
                <w:noProof/>
                <w:spacing w:val="-5"/>
              </w:rPr>
              <w:t xml:space="preserve"> </w:t>
            </w:r>
            <w:r w:rsidRPr="00216C16">
              <w:rPr>
                <w:rStyle w:val="Collegamentoipertestuale"/>
                <w:noProof/>
              </w:rPr>
              <w:t>Trasferimenti,</w:t>
            </w:r>
            <w:r w:rsidRPr="00216C16">
              <w:rPr>
                <w:rStyle w:val="Collegamentoipertestuale"/>
                <w:noProof/>
                <w:spacing w:val="-5"/>
              </w:rPr>
              <w:t xml:space="preserve"> </w:t>
            </w:r>
            <w:r w:rsidRPr="00216C16">
              <w:rPr>
                <w:rStyle w:val="Collegamentoipertestuale"/>
                <w:noProof/>
              </w:rPr>
              <w:t>passaggi</w:t>
            </w:r>
            <w:r w:rsidRPr="00216C16">
              <w:rPr>
                <w:rStyle w:val="Collegamentoipertestuale"/>
                <w:noProof/>
                <w:spacing w:val="-2"/>
              </w:rPr>
              <w:t xml:space="preserve"> </w:t>
            </w:r>
            <w:r w:rsidRPr="00216C16">
              <w:rPr>
                <w:rStyle w:val="Collegamentoipertestuale"/>
                <w:noProof/>
              </w:rPr>
              <w:t>e</w:t>
            </w:r>
            <w:r w:rsidRPr="00216C16">
              <w:rPr>
                <w:rStyle w:val="Collegamentoipertestuale"/>
                <w:noProof/>
                <w:spacing w:val="-3"/>
              </w:rPr>
              <w:t xml:space="preserve"> </w:t>
            </w:r>
            <w:r w:rsidRPr="00216C16">
              <w:rPr>
                <w:rStyle w:val="Collegamentoipertestuale"/>
                <w:noProof/>
              </w:rPr>
              <w:t>abbreviazioni</w:t>
            </w:r>
            <w:r w:rsidRPr="00216C16">
              <w:rPr>
                <w:rStyle w:val="Collegamentoipertestuale"/>
                <w:noProof/>
                <w:spacing w:val="-3"/>
              </w:rPr>
              <w:t xml:space="preserve"> </w:t>
            </w:r>
            <w:r w:rsidRPr="00216C16">
              <w:rPr>
                <w:rStyle w:val="Collegamentoipertestuale"/>
                <w:noProof/>
              </w:rPr>
              <w:t>di</w:t>
            </w:r>
            <w:r w:rsidRPr="00216C16">
              <w:rPr>
                <w:rStyle w:val="Collegamentoipertestuale"/>
                <w:noProof/>
                <w:spacing w:val="-4"/>
              </w:rPr>
              <w:t xml:space="preserve"> </w:t>
            </w:r>
            <w:r w:rsidRPr="00216C16">
              <w:rPr>
                <w:rStyle w:val="Collegamentoipertestuale"/>
                <w:noProof/>
              </w:rPr>
              <w:t>corso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_Toc187756509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02FF2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E041C2" w14:textId="3E32F4F3" w:rsidR="00A93957" w:rsidRDefault="00A93957">
          <w:pPr>
            <w:pStyle w:val="Sommario2"/>
            <w:rPr>
              <w:rFonts w:asciiTheme="minorHAnsi" w:eastAsiaTheme="minorEastAsia" w:hAnsiTheme="minorHAnsi" w:cstheme="minorBidi"/>
              <w:noProof/>
              <w:lang w:eastAsia="it-IT"/>
            </w:rPr>
          </w:pPr>
          <w:hyperlink w:anchor="_Toc187756510" w:history="1">
            <w:r w:rsidRPr="00216C16">
              <w:rPr>
                <w:rStyle w:val="Collegamentoipertestuale"/>
                <w:noProof/>
              </w:rPr>
              <w:t>ART.</w:t>
            </w:r>
            <w:r w:rsidRPr="00216C16">
              <w:rPr>
                <w:rStyle w:val="Collegamentoipertestuale"/>
                <w:noProof/>
                <w:spacing w:val="-3"/>
              </w:rPr>
              <w:t xml:space="preserve"> </w:t>
            </w:r>
            <w:r w:rsidRPr="00216C16">
              <w:rPr>
                <w:rStyle w:val="Collegamentoipertestuale"/>
                <w:noProof/>
              </w:rPr>
              <w:t>6</w:t>
            </w:r>
            <w:r w:rsidRPr="00216C16">
              <w:rPr>
                <w:rStyle w:val="Collegamentoipertestuale"/>
                <w:noProof/>
                <w:spacing w:val="-1"/>
              </w:rPr>
              <w:t xml:space="preserve"> </w:t>
            </w:r>
            <w:r w:rsidRPr="00216C16">
              <w:rPr>
                <w:rStyle w:val="Collegamentoipertestuale"/>
                <w:noProof/>
              </w:rPr>
              <w:t>-</w:t>
            </w:r>
            <w:r w:rsidRPr="00216C16">
              <w:rPr>
                <w:rStyle w:val="Collegamentoipertestuale"/>
                <w:noProof/>
                <w:spacing w:val="-4"/>
              </w:rPr>
              <w:t xml:space="preserve"> S</w:t>
            </w:r>
            <w:r w:rsidRPr="00216C16">
              <w:rPr>
                <w:rStyle w:val="Collegamentoipertestuale"/>
                <w:noProof/>
              </w:rPr>
              <w:t>tudenti</w:t>
            </w:r>
            <w:r w:rsidRPr="00216C16">
              <w:rPr>
                <w:rStyle w:val="Collegamentoipertestuale"/>
                <w:noProof/>
                <w:spacing w:val="-3"/>
              </w:rPr>
              <w:t xml:space="preserve"> </w:t>
            </w:r>
            <w:r w:rsidRPr="00216C16">
              <w:rPr>
                <w:rStyle w:val="Collegamentoipertestuale"/>
                <w:noProof/>
              </w:rPr>
              <w:t>con</w:t>
            </w:r>
            <w:r w:rsidRPr="00216C16">
              <w:rPr>
                <w:rStyle w:val="Collegamentoipertestuale"/>
                <w:noProof/>
                <w:spacing w:val="-2"/>
              </w:rPr>
              <w:t xml:space="preserve"> </w:t>
            </w:r>
            <w:r w:rsidRPr="00216C16">
              <w:rPr>
                <w:rStyle w:val="Collegamentoipertestuale"/>
                <w:noProof/>
              </w:rPr>
              <w:t>titolo estero e</w:t>
            </w:r>
            <w:r w:rsidRPr="00216C16">
              <w:rPr>
                <w:rStyle w:val="Collegamentoipertestuale"/>
                <w:noProof/>
                <w:spacing w:val="-2"/>
              </w:rPr>
              <w:t xml:space="preserve"> </w:t>
            </w:r>
            <w:r w:rsidRPr="00216C16">
              <w:rPr>
                <w:rStyle w:val="Collegamentoipertestuale"/>
                <w:noProof/>
              </w:rPr>
              <w:t>studenti</w:t>
            </w:r>
            <w:r w:rsidRPr="00216C16">
              <w:rPr>
                <w:rStyle w:val="Collegamentoipertestuale"/>
                <w:noProof/>
                <w:spacing w:val="-1"/>
              </w:rPr>
              <w:t xml:space="preserve"> </w:t>
            </w:r>
            <w:r w:rsidRPr="00216C16">
              <w:rPr>
                <w:rStyle w:val="Collegamentoipertestuale"/>
                <w:noProof/>
              </w:rPr>
              <w:t>non</w:t>
            </w:r>
            <w:r w:rsidRPr="00216C16">
              <w:rPr>
                <w:rStyle w:val="Collegamentoipertestuale"/>
                <w:noProof/>
                <w:spacing w:val="-2"/>
              </w:rPr>
              <w:t xml:space="preserve"> </w:t>
            </w:r>
            <w:r w:rsidRPr="00216C16">
              <w:rPr>
                <w:rStyle w:val="Collegamentoipertestuale"/>
                <w:noProof/>
              </w:rPr>
              <w:t>comunitari</w:t>
            </w:r>
            <w:r w:rsidRPr="00216C16">
              <w:rPr>
                <w:rStyle w:val="Collegamentoipertestuale"/>
                <w:noProof/>
                <w:spacing w:val="-2"/>
              </w:rPr>
              <w:t xml:space="preserve"> </w:t>
            </w:r>
            <w:r w:rsidRPr="00216C16">
              <w:rPr>
                <w:rStyle w:val="Collegamentoipertestuale"/>
                <w:noProof/>
              </w:rPr>
              <w:t>richiedenti visto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_Toc187756510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02FF2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47A5B7" w14:textId="4CDE30F1" w:rsidR="00A93957" w:rsidRDefault="00A93957">
          <w:pPr>
            <w:pStyle w:val="Sommario2"/>
            <w:rPr>
              <w:rFonts w:asciiTheme="minorHAnsi" w:eastAsiaTheme="minorEastAsia" w:hAnsiTheme="minorHAnsi" w:cstheme="minorBidi"/>
              <w:noProof/>
              <w:lang w:eastAsia="it-IT"/>
            </w:rPr>
          </w:pPr>
          <w:hyperlink w:anchor="_Toc187756511" w:history="1">
            <w:r w:rsidRPr="00216C16">
              <w:rPr>
                <w:rStyle w:val="Collegamentoipertestuale"/>
                <w:noProof/>
              </w:rPr>
              <w:t>ART.</w:t>
            </w:r>
            <w:r w:rsidRPr="00216C16">
              <w:rPr>
                <w:rStyle w:val="Collegamentoipertestuale"/>
                <w:noProof/>
                <w:spacing w:val="-3"/>
              </w:rPr>
              <w:t xml:space="preserve"> </w:t>
            </w:r>
            <w:r w:rsidRPr="00216C16">
              <w:rPr>
                <w:rStyle w:val="Collegamentoipertestuale"/>
                <w:noProof/>
              </w:rPr>
              <w:t>7</w:t>
            </w:r>
            <w:r w:rsidRPr="00216C16">
              <w:rPr>
                <w:rStyle w:val="Collegamentoipertestuale"/>
                <w:noProof/>
                <w:spacing w:val="-1"/>
              </w:rPr>
              <w:t xml:space="preserve"> </w:t>
            </w:r>
            <w:r>
              <w:rPr>
                <w:rStyle w:val="Collegamentoipertestuale"/>
                <w:noProof/>
              </w:rPr>
              <w:t>-</w:t>
            </w:r>
            <w:r w:rsidRPr="00216C16">
              <w:rPr>
                <w:rStyle w:val="Collegamentoipertestuale"/>
                <w:noProof/>
                <w:spacing w:val="-3"/>
              </w:rPr>
              <w:t xml:space="preserve"> </w:t>
            </w:r>
            <w:r w:rsidRPr="00216C16">
              <w:rPr>
                <w:rStyle w:val="Collegamentoipertestuale"/>
                <w:noProof/>
              </w:rPr>
              <w:t>Studenti</w:t>
            </w:r>
            <w:r w:rsidRPr="00216C16">
              <w:rPr>
                <w:rStyle w:val="Collegamentoipertestuale"/>
                <w:noProof/>
                <w:spacing w:val="-4"/>
              </w:rPr>
              <w:t xml:space="preserve"> </w:t>
            </w:r>
            <w:r w:rsidRPr="00216C16">
              <w:rPr>
                <w:rStyle w:val="Collegamentoipertestuale"/>
                <w:noProof/>
              </w:rPr>
              <w:t>con</w:t>
            </w:r>
            <w:r w:rsidRPr="00216C16">
              <w:rPr>
                <w:rStyle w:val="Collegamentoipertestuale"/>
                <w:noProof/>
                <w:spacing w:val="-2"/>
              </w:rPr>
              <w:t xml:space="preserve"> </w:t>
            </w:r>
            <w:r w:rsidRPr="00216C16">
              <w:rPr>
                <w:rStyle w:val="Collegamentoipertestuale"/>
                <w:noProof/>
              </w:rPr>
              <w:t>disabilità</w:t>
            </w:r>
            <w:r w:rsidRPr="00216C16">
              <w:rPr>
                <w:rStyle w:val="Collegamentoipertestuale"/>
                <w:noProof/>
                <w:spacing w:val="-3"/>
              </w:rPr>
              <w:t xml:space="preserve"> </w:t>
            </w:r>
            <w:r w:rsidRPr="00216C16">
              <w:rPr>
                <w:rStyle w:val="Collegamentoipertestuale"/>
                <w:noProof/>
              </w:rPr>
              <w:t>o</w:t>
            </w:r>
            <w:r w:rsidRPr="00216C16">
              <w:rPr>
                <w:rStyle w:val="Collegamentoipertestuale"/>
                <w:noProof/>
                <w:spacing w:val="-4"/>
              </w:rPr>
              <w:t xml:space="preserve"> </w:t>
            </w:r>
            <w:r w:rsidRPr="00216C16">
              <w:rPr>
                <w:rStyle w:val="Collegamentoipertestuale"/>
                <w:noProof/>
              </w:rPr>
              <w:t>Disturbi</w:t>
            </w:r>
            <w:r w:rsidRPr="00216C16">
              <w:rPr>
                <w:rStyle w:val="Collegamentoipertestuale"/>
                <w:noProof/>
                <w:spacing w:val="-4"/>
              </w:rPr>
              <w:t xml:space="preserve"> </w:t>
            </w:r>
            <w:r w:rsidRPr="00216C16">
              <w:rPr>
                <w:rStyle w:val="Collegamentoipertestuale"/>
                <w:noProof/>
              </w:rPr>
              <w:t>Specifici</w:t>
            </w:r>
            <w:r w:rsidRPr="00216C16">
              <w:rPr>
                <w:rStyle w:val="Collegamentoipertestuale"/>
                <w:noProof/>
                <w:spacing w:val="-1"/>
              </w:rPr>
              <w:t xml:space="preserve"> </w:t>
            </w:r>
            <w:r w:rsidRPr="00216C16">
              <w:rPr>
                <w:rStyle w:val="Collegamentoipertestuale"/>
                <w:noProof/>
              </w:rPr>
              <w:t>dell’apprendimento</w:t>
            </w:r>
            <w:r w:rsidRPr="00216C16">
              <w:rPr>
                <w:rStyle w:val="Collegamentoipertestuale"/>
                <w:noProof/>
                <w:spacing w:val="-5"/>
              </w:rPr>
              <w:t xml:space="preserve"> </w:t>
            </w:r>
            <w:r w:rsidRPr="00216C16">
              <w:rPr>
                <w:rStyle w:val="Collegamentoipertestuale"/>
                <w:noProof/>
              </w:rPr>
              <w:t>(DSA)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_Toc187756511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02FF2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AD2916" w14:textId="7270B026" w:rsidR="00A93957" w:rsidRDefault="00A93957">
          <w:pPr>
            <w:pStyle w:val="Sommario2"/>
            <w:rPr>
              <w:rFonts w:asciiTheme="minorHAnsi" w:eastAsiaTheme="minorEastAsia" w:hAnsiTheme="minorHAnsi" w:cstheme="minorBidi"/>
              <w:noProof/>
              <w:lang w:eastAsia="it-IT"/>
            </w:rPr>
          </w:pPr>
          <w:hyperlink w:anchor="_Toc187756512" w:history="1">
            <w:r w:rsidRPr="00216C16">
              <w:rPr>
                <w:rStyle w:val="Collegamentoipertestuale"/>
                <w:noProof/>
              </w:rPr>
              <w:t>ART.</w:t>
            </w:r>
            <w:r w:rsidRPr="00216C16">
              <w:rPr>
                <w:rStyle w:val="Collegamentoipertestuale"/>
                <w:noProof/>
                <w:spacing w:val="-3"/>
              </w:rPr>
              <w:t xml:space="preserve"> </w:t>
            </w:r>
            <w:r w:rsidRPr="00216C16">
              <w:rPr>
                <w:rStyle w:val="Collegamentoipertestuale"/>
                <w:noProof/>
              </w:rPr>
              <w:t xml:space="preserve">8 </w:t>
            </w:r>
            <w:r>
              <w:rPr>
                <w:rStyle w:val="Collegamentoipertestuale"/>
                <w:noProof/>
              </w:rPr>
              <w:t>-</w:t>
            </w:r>
            <w:r w:rsidRPr="00216C16">
              <w:rPr>
                <w:rStyle w:val="Collegamentoipertestuale"/>
                <w:noProof/>
                <w:spacing w:val="-4"/>
              </w:rPr>
              <w:t xml:space="preserve"> </w:t>
            </w:r>
            <w:r w:rsidRPr="00216C16">
              <w:rPr>
                <w:rStyle w:val="Collegamentoipertestuale"/>
                <w:noProof/>
              </w:rPr>
              <w:t>Trattamento</w:t>
            </w:r>
            <w:r w:rsidRPr="00216C16">
              <w:rPr>
                <w:rStyle w:val="Collegamentoipertestuale"/>
                <w:noProof/>
                <w:spacing w:val="-2"/>
              </w:rPr>
              <w:t xml:space="preserve"> </w:t>
            </w:r>
            <w:r w:rsidRPr="00216C16">
              <w:rPr>
                <w:rStyle w:val="Collegamentoipertestuale"/>
                <w:noProof/>
              </w:rPr>
              <w:t>dati</w:t>
            </w:r>
            <w:r w:rsidRPr="00216C16">
              <w:rPr>
                <w:rStyle w:val="Collegamentoipertestuale"/>
                <w:noProof/>
                <w:spacing w:val="-2"/>
              </w:rPr>
              <w:t xml:space="preserve"> </w:t>
            </w:r>
            <w:r w:rsidRPr="00216C16">
              <w:rPr>
                <w:rStyle w:val="Collegamentoipertestuale"/>
                <w:noProof/>
              </w:rPr>
              <w:t>personali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_Toc187756512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02FF2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0DEF09" w14:textId="0F2D6357" w:rsidR="00A93957" w:rsidRDefault="00A93957">
          <w:pPr>
            <w:pStyle w:val="Sommario2"/>
            <w:rPr>
              <w:rFonts w:asciiTheme="minorHAnsi" w:eastAsiaTheme="minorEastAsia" w:hAnsiTheme="minorHAnsi" w:cstheme="minorBidi"/>
              <w:noProof/>
              <w:lang w:eastAsia="it-IT"/>
            </w:rPr>
          </w:pPr>
          <w:hyperlink w:anchor="_Toc187756513" w:history="1">
            <w:r w:rsidRPr="00216C16">
              <w:rPr>
                <w:rStyle w:val="Collegamentoipertestuale"/>
                <w:noProof/>
              </w:rPr>
              <w:t>ART.</w:t>
            </w:r>
            <w:r w:rsidRPr="00216C16">
              <w:rPr>
                <w:rStyle w:val="Collegamentoipertestuale"/>
                <w:noProof/>
                <w:spacing w:val="-2"/>
              </w:rPr>
              <w:t xml:space="preserve"> </w:t>
            </w:r>
            <w:r w:rsidRPr="00216C16">
              <w:rPr>
                <w:rStyle w:val="Collegamentoipertestuale"/>
                <w:noProof/>
              </w:rPr>
              <w:t>9</w:t>
            </w:r>
            <w:r w:rsidRPr="00216C16">
              <w:rPr>
                <w:rStyle w:val="Collegamentoipertestuale"/>
                <w:noProof/>
                <w:spacing w:val="-3"/>
              </w:rPr>
              <w:t xml:space="preserve"> </w:t>
            </w:r>
            <w:r>
              <w:rPr>
                <w:rStyle w:val="Collegamentoipertestuale"/>
                <w:noProof/>
              </w:rPr>
              <w:t>-</w:t>
            </w:r>
            <w:r w:rsidRPr="00216C16">
              <w:rPr>
                <w:rStyle w:val="Collegamentoipertestuale"/>
                <w:noProof/>
              </w:rPr>
              <w:t>Ulteriori</w:t>
            </w:r>
            <w:r w:rsidRPr="00216C16">
              <w:rPr>
                <w:rStyle w:val="Collegamentoipertestuale"/>
                <w:noProof/>
                <w:spacing w:val="-4"/>
              </w:rPr>
              <w:t xml:space="preserve"> </w:t>
            </w:r>
            <w:r w:rsidRPr="00216C16">
              <w:rPr>
                <w:rStyle w:val="Collegamentoipertestuale"/>
                <w:noProof/>
              </w:rPr>
              <w:t>informazioni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_Toc187756513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02FF2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717A1C" w14:textId="1275DC71" w:rsidR="00217A44" w:rsidRPr="00777DAF" w:rsidRDefault="00217A44" w:rsidP="00217A44">
          <w:r w:rsidRPr="00777DAF">
            <w:rPr>
              <w:b/>
              <w:bCs/>
            </w:rPr>
            <w:fldChar w:fldCharType="end"/>
          </w:r>
        </w:p>
      </w:sdtContent>
    </w:sdt>
    <w:p w14:paraId="31663D32" w14:textId="77777777" w:rsidR="00217A44" w:rsidRPr="00777DAF" w:rsidRDefault="00217A44" w:rsidP="00217A44">
      <w:pPr>
        <w:pStyle w:val="Corpotesto"/>
        <w:rPr>
          <w:b/>
          <w:sz w:val="20"/>
        </w:rPr>
      </w:pPr>
    </w:p>
    <w:p w14:paraId="3A466368" w14:textId="503A2F73" w:rsidR="00217A44" w:rsidRDefault="00217A44" w:rsidP="00217A44">
      <w:pPr>
        <w:pStyle w:val="Corpotesto"/>
        <w:spacing w:before="7"/>
        <w:rPr>
          <w:b/>
          <w:sz w:val="27"/>
        </w:rPr>
      </w:pPr>
    </w:p>
    <w:p w14:paraId="633B3115" w14:textId="77777777" w:rsidR="00A93957" w:rsidRPr="00777DAF" w:rsidRDefault="00A93957" w:rsidP="00217A44">
      <w:pPr>
        <w:pStyle w:val="Corpotesto"/>
        <w:spacing w:before="7"/>
        <w:rPr>
          <w:b/>
          <w:sz w:val="27"/>
        </w:rPr>
      </w:pPr>
    </w:p>
    <w:p w14:paraId="1E2712F8" w14:textId="77777777" w:rsidR="00A93957" w:rsidRPr="00CC510B" w:rsidRDefault="00A93957" w:rsidP="00A93957">
      <w:pPr>
        <w:tabs>
          <w:tab w:val="left" w:pos="3465"/>
        </w:tabs>
        <w:jc w:val="both"/>
        <w:textAlignment w:val="baseline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</w:rPr>
        <w:t>N</w:t>
      </w:r>
      <w:r w:rsidRPr="00CC510B">
        <w:rPr>
          <w:rFonts w:asciiTheme="minorHAnsi" w:hAnsiTheme="minorHAnsi" w:cstheme="minorHAnsi"/>
          <w:iCs/>
        </w:rPr>
        <w:t>OTA BENE:</w:t>
      </w:r>
    </w:p>
    <w:p w14:paraId="5C0F7342" w14:textId="77777777" w:rsidR="00A93957" w:rsidRPr="00CC510B" w:rsidRDefault="00A93957" w:rsidP="00A93957">
      <w:pPr>
        <w:jc w:val="both"/>
        <w:textAlignment w:val="baseline"/>
        <w:rPr>
          <w:rFonts w:asciiTheme="minorHAnsi" w:hAnsiTheme="minorHAnsi" w:cstheme="minorHAnsi"/>
          <w:iCs/>
        </w:rPr>
      </w:pPr>
    </w:p>
    <w:p w14:paraId="57C58989" w14:textId="77777777" w:rsidR="00A93957" w:rsidRPr="00CC510B" w:rsidRDefault="00A93957" w:rsidP="00A93957">
      <w:pPr>
        <w:pStyle w:val="Paragrafoelenco"/>
        <w:widowControl/>
        <w:numPr>
          <w:ilvl w:val="0"/>
          <w:numId w:val="19"/>
        </w:numPr>
        <w:suppressAutoHyphens/>
        <w:autoSpaceDE/>
        <w:autoSpaceDN/>
        <w:jc w:val="both"/>
        <w:textAlignment w:val="baseline"/>
        <w:rPr>
          <w:rFonts w:cstheme="minorHAnsi"/>
          <w:i/>
          <w:lang w:eastAsia="it-IT"/>
        </w:rPr>
      </w:pPr>
      <w:r w:rsidRPr="00CC510B">
        <w:rPr>
          <w:rFonts w:cstheme="minorHAnsi"/>
          <w:i/>
          <w:color w:val="000000"/>
          <w:shd w:val="clear" w:color="auto" w:fill="FFFFFF"/>
        </w:rPr>
        <w:t>I termini relativi a persone, nel testo, sono riportati nella forma maschile al solo fine di garantire una migliore leggibilità del testo, ma si riferiscono indistintamente a tutti i generi.</w:t>
      </w:r>
    </w:p>
    <w:p w14:paraId="5769C887" w14:textId="77777777" w:rsidR="00217A44" w:rsidRPr="00777DAF" w:rsidRDefault="00217A44" w:rsidP="00217A44">
      <w:pPr>
        <w:pStyle w:val="Corpotesto"/>
        <w:spacing w:before="7"/>
        <w:rPr>
          <w:b/>
          <w:sz w:val="27"/>
        </w:rPr>
      </w:pPr>
    </w:p>
    <w:p w14:paraId="103EB8C4" w14:textId="15F7C19B" w:rsidR="00217A44" w:rsidRDefault="00217A44" w:rsidP="00217A44">
      <w:pPr>
        <w:pStyle w:val="Corpotesto"/>
        <w:spacing w:before="7"/>
        <w:rPr>
          <w:b/>
          <w:sz w:val="27"/>
        </w:rPr>
      </w:pPr>
    </w:p>
    <w:p w14:paraId="5CCB0D68" w14:textId="74CE2E29" w:rsidR="00F338EA" w:rsidRDefault="00F338EA" w:rsidP="00217A44">
      <w:pPr>
        <w:pStyle w:val="Corpotesto"/>
        <w:spacing w:before="7"/>
        <w:rPr>
          <w:b/>
          <w:sz w:val="27"/>
        </w:rPr>
      </w:pPr>
    </w:p>
    <w:p w14:paraId="24CDE3DE" w14:textId="77777777" w:rsidR="00F338EA" w:rsidRPr="00777DAF" w:rsidRDefault="00F338EA" w:rsidP="00217A44">
      <w:pPr>
        <w:pStyle w:val="Corpotesto"/>
        <w:spacing w:before="7"/>
        <w:rPr>
          <w:b/>
          <w:sz w:val="27"/>
        </w:rPr>
      </w:pPr>
    </w:p>
    <w:p w14:paraId="5142E2E3" w14:textId="39AE50FC" w:rsidR="00217A44" w:rsidRDefault="00217A44" w:rsidP="00217A44">
      <w:pPr>
        <w:pStyle w:val="Corpotesto"/>
        <w:spacing w:before="7"/>
        <w:rPr>
          <w:b/>
          <w:sz w:val="27"/>
        </w:rPr>
      </w:pPr>
    </w:p>
    <w:p w14:paraId="6F65A6B7" w14:textId="77777777" w:rsidR="00FD5C6E" w:rsidRPr="00777DAF" w:rsidRDefault="00FD5C6E" w:rsidP="00217A44">
      <w:pPr>
        <w:pStyle w:val="Corpotesto"/>
        <w:spacing w:before="7"/>
        <w:rPr>
          <w:b/>
          <w:sz w:val="27"/>
        </w:rPr>
      </w:pPr>
    </w:p>
    <w:p w14:paraId="3B5FCAD0" w14:textId="77777777" w:rsidR="002622CC" w:rsidRPr="00777DAF" w:rsidRDefault="002622CC" w:rsidP="00217A44">
      <w:pPr>
        <w:pStyle w:val="Corpotesto"/>
        <w:spacing w:before="7"/>
        <w:rPr>
          <w:b/>
          <w:sz w:val="27"/>
        </w:rPr>
      </w:pPr>
    </w:p>
    <w:p w14:paraId="3FE11685" w14:textId="742EDD0E" w:rsidR="006F3FF4" w:rsidRPr="00777DAF" w:rsidRDefault="00614451" w:rsidP="00217A44">
      <w:pPr>
        <w:pStyle w:val="Titolo1"/>
        <w:ind w:left="-142" w:firstLine="142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</w:t>
      </w:r>
      <w:bookmarkStart w:id="0" w:name="_Toc187756505"/>
      <w:r w:rsidR="002622CC" w:rsidRPr="00777DAF">
        <w:rPr>
          <w:sz w:val="22"/>
          <w:szCs w:val="22"/>
        </w:rPr>
        <w:t>ART.1</w:t>
      </w:r>
      <w:r w:rsidR="002622CC" w:rsidRPr="00777DAF">
        <w:rPr>
          <w:spacing w:val="-3"/>
          <w:sz w:val="22"/>
          <w:szCs w:val="22"/>
        </w:rPr>
        <w:t xml:space="preserve"> </w:t>
      </w:r>
      <w:r w:rsidR="002622CC" w:rsidRPr="00777DAF">
        <w:rPr>
          <w:sz w:val="22"/>
          <w:szCs w:val="22"/>
        </w:rPr>
        <w:t>– Requisiti</w:t>
      </w:r>
      <w:r w:rsidR="002622CC" w:rsidRPr="00777DAF">
        <w:rPr>
          <w:spacing w:val="-4"/>
          <w:sz w:val="22"/>
          <w:szCs w:val="22"/>
        </w:rPr>
        <w:t xml:space="preserve"> </w:t>
      </w:r>
      <w:r w:rsidR="002622CC" w:rsidRPr="00777DAF">
        <w:rPr>
          <w:sz w:val="22"/>
          <w:szCs w:val="22"/>
        </w:rPr>
        <w:t>di</w:t>
      </w:r>
      <w:r w:rsidR="002622CC" w:rsidRPr="00777DAF">
        <w:rPr>
          <w:spacing w:val="-1"/>
          <w:sz w:val="22"/>
          <w:szCs w:val="22"/>
        </w:rPr>
        <w:t xml:space="preserve"> </w:t>
      </w:r>
      <w:r w:rsidR="002622CC" w:rsidRPr="00777DAF">
        <w:rPr>
          <w:sz w:val="22"/>
          <w:szCs w:val="22"/>
        </w:rPr>
        <w:t xml:space="preserve">accesso  </w:t>
      </w:r>
      <w:r w:rsidR="00217A44" w:rsidRPr="00777DAF"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3A505A7" wp14:editId="5CD69C27">
                <wp:simplePos x="0" y="0"/>
                <wp:positionH relativeFrom="page">
                  <wp:posOffset>725805</wp:posOffset>
                </wp:positionH>
                <wp:positionV relativeFrom="paragraph">
                  <wp:posOffset>244475</wp:posOffset>
                </wp:positionV>
                <wp:extent cx="6333490" cy="18415"/>
                <wp:effectExtent l="0" t="0" r="0" b="0"/>
                <wp:wrapTopAndBottom/>
                <wp:docPr id="1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349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922946" id="Rectangle 13" o:spid="_x0000_s1026" style="position:absolute;margin-left:57.15pt;margin-top:19.25pt;width:498.7pt;height:1.4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" fillcolor="black" stroked="f">
                <w10:wrap type="topAndBottom" anchorx="page"/>
              </v:rect>
            </w:pict>
          </mc:Fallback>
        </mc:AlternateContent>
      </w:r>
      <w:bookmarkEnd w:id="0"/>
    </w:p>
    <w:p w14:paraId="2FCA6A61" w14:textId="4740A213" w:rsidR="00217A44" w:rsidRPr="00777DAF" w:rsidRDefault="00217A44" w:rsidP="00217A44">
      <w:pPr>
        <w:pStyle w:val="Titolo1"/>
        <w:ind w:left="-142" w:firstLine="142"/>
        <w:jc w:val="both"/>
        <w:rPr>
          <w:sz w:val="22"/>
          <w:szCs w:val="22"/>
        </w:rPr>
      </w:pPr>
      <w:r w:rsidRPr="00777DAF">
        <w:rPr>
          <w:sz w:val="22"/>
          <w:szCs w:val="22"/>
        </w:rPr>
        <w:t xml:space="preserve"> </w:t>
      </w:r>
    </w:p>
    <w:p w14:paraId="0E04230C" w14:textId="0421B7E1" w:rsidR="00217A44" w:rsidRPr="00777DAF" w:rsidRDefault="00217A44" w:rsidP="00614451">
      <w:pPr>
        <w:jc w:val="both"/>
        <w:rPr>
          <w:rFonts w:cstheme="minorBidi"/>
        </w:rPr>
      </w:pPr>
      <w:r w:rsidRPr="00472F35">
        <w:rPr>
          <w:rFonts w:cstheme="minorBidi"/>
          <w:highlight w:val="yellow"/>
        </w:rPr>
        <w:t>Per l’a.a.</w:t>
      </w:r>
      <w:r w:rsidR="00134DFB" w:rsidRPr="00472F35">
        <w:rPr>
          <w:rFonts w:cstheme="minorBidi"/>
          <w:highlight w:val="yellow"/>
        </w:rPr>
        <w:t>2026/2027</w:t>
      </w:r>
      <w:r w:rsidRPr="00777DAF">
        <w:rPr>
          <w:rFonts w:cstheme="minorBidi"/>
        </w:rPr>
        <w:t xml:space="preserve"> sono aperte le immatricolazioni al seguente Corso di laurea Magistrale della Facoltà di Economia</w:t>
      </w:r>
      <w:r w:rsidR="00B60F05" w:rsidRPr="00777DAF">
        <w:rPr>
          <w:rFonts w:cstheme="minorBidi"/>
        </w:rPr>
        <w:t>:</w:t>
      </w:r>
    </w:p>
    <w:p w14:paraId="077D3BD7" w14:textId="77777777" w:rsidR="00B60F05" w:rsidRPr="00777DAF" w:rsidRDefault="00B60F05" w:rsidP="00614451">
      <w:pPr>
        <w:jc w:val="both"/>
        <w:rPr>
          <w:rFonts w:cstheme="minorBidi"/>
        </w:rPr>
      </w:pPr>
    </w:p>
    <w:p w14:paraId="4FC14991" w14:textId="142F6492" w:rsidR="00217A44" w:rsidRPr="00AE741C" w:rsidRDefault="006F3FF4" w:rsidP="00614451">
      <w:pPr>
        <w:pStyle w:val="Paragrafoelenco"/>
        <w:numPr>
          <w:ilvl w:val="0"/>
          <w:numId w:val="12"/>
        </w:numPr>
        <w:ind w:left="360"/>
        <w:jc w:val="both"/>
        <w:rPr>
          <w:rFonts w:cstheme="minorHAnsi"/>
          <w:lang w:val="en-US"/>
        </w:rPr>
      </w:pPr>
      <w:r w:rsidRPr="00AE741C">
        <w:rPr>
          <w:rFonts w:cstheme="minorHAnsi"/>
          <w:lang w:val="en-US"/>
        </w:rPr>
        <w:t>European Economy and Business Law</w:t>
      </w:r>
      <w:r w:rsidR="00217A44" w:rsidRPr="00AE741C">
        <w:rPr>
          <w:rFonts w:cstheme="minorHAnsi"/>
          <w:lang w:val="en-US"/>
        </w:rPr>
        <w:t xml:space="preserve"> (LM-</w:t>
      </w:r>
      <w:r w:rsidRPr="00AE741C">
        <w:rPr>
          <w:rFonts w:cstheme="minorHAnsi"/>
          <w:lang w:val="en-US"/>
        </w:rPr>
        <w:t>90</w:t>
      </w:r>
      <w:r w:rsidR="00217A44" w:rsidRPr="00AE741C">
        <w:rPr>
          <w:rFonts w:cstheme="minorHAnsi"/>
          <w:lang w:val="en-US"/>
        </w:rPr>
        <w:t>)</w:t>
      </w:r>
    </w:p>
    <w:p w14:paraId="45302115" w14:textId="77777777" w:rsidR="00217A44" w:rsidRPr="00AE741C" w:rsidRDefault="00217A44" w:rsidP="00614451">
      <w:pPr>
        <w:jc w:val="both"/>
        <w:rPr>
          <w:rFonts w:cstheme="minorBidi"/>
          <w:lang w:val="en-US"/>
        </w:rPr>
      </w:pPr>
    </w:p>
    <w:p w14:paraId="62720190" w14:textId="7909F41C" w:rsidR="00217A44" w:rsidRPr="00777DAF" w:rsidRDefault="00217A44" w:rsidP="00614451">
      <w:pPr>
        <w:jc w:val="both"/>
        <w:rPr>
          <w:rFonts w:eastAsia="Arial" w:cstheme="minorBidi"/>
        </w:rPr>
      </w:pPr>
      <w:r w:rsidRPr="00777DAF">
        <w:rPr>
          <w:rFonts w:eastAsia="Arial" w:cstheme="minorBidi"/>
        </w:rPr>
        <w:t xml:space="preserve">L'immatricolazione al suddetto corso di Laurea Magistrale risulta subordinata alla verifica del possesso dei </w:t>
      </w:r>
      <w:r w:rsidRPr="00777DAF">
        <w:rPr>
          <w:rFonts w:eastAsia="Arial" w:cstheme="minorBidi"/>
          <w:b/>
          <w:bCs/>
        </w:rPr>
        <w:t>requisiti curriculari</w:t>
      </w:r>
      <w:r w:rsidRPr="00777DAF">
        <w:rPr>
          <w:rFonts w:eastAsia="Arial" w:cstheme="minorBidi"/>
        </w:rPr>
        <w:t xml:space="preserve"> e </w:t>
      </w:r>
      <w:r w:rsidRPr="00777DAF">
        <w:rPr>
          <w:rFonts w:eastAsia="Arial" w:cstheme="minorBidi"/>
          <w:b/>
          <w:bCs/>
        </w:rPr>
        <w:t>all’adeguatezza della preparazione personale</w:t>
      </w:r>
      <w:r w:rsidRPr="00777DAF">
        <w:rPr>
          <w:rFonts w:eastAsia="Arial" w:cstheme="minorBidi"/>
        </w:rPr>
        <w:t xml:space="preserve"> (ai sensi dell'art. 6, comma 2, del D.M. 270/2004) di seguito specificati ai punti 1 e 2</w:t>
      </w:r>
      <w:r w:rsidR="006F3FF4" w:rsidRPr="00777DAF">
        <w:rPr>
          <w:rFonts w:eastAsia="Arial" w:cstheme="minorBidi"/>
        </w:rPr>
        <w:t>.</w:t>
      </w:r>
    </w:p>
    <w:p w14:paraId="0DE6BCE7" w14:textId="67E9AA21" w:rsidR="00E73587" w:rsidRPr="00777DAF" w:rsidRDefault="00E73587" w:rsidP="00614451">
      <w:pPr>
        <w:jc w:val="both"/>
        <w:rPr>
          <w:rFonts w:eastAsia="Arial" w:cstheme="minorBidi"/>
        </w:rPr>
      </w:pPr>
    </w:p>
    <w:p w14:paraId="0A30A762" w14:textId="6E6FF942" w:rsidR="00E73587" w:rsidRPr="00FB230A" w:rsidRDefault="00E73587" w:rsidP="00614451">
      <w:pPr>
        <w:jc w:val="both"/>
        <w:rPr>
          <w:rFonts w:eastAsia="Arial" w:cstheme="minorBidi"/>
        </w:rPr>
      </w:pPr>
      <w:r w:rsidRPr="00777DAF">
        <w:rPr>
          <w:rFonts w:eastAsia="Arial" w:cstheme="minorBidi"/>
        </w:rPr>
        <w:t>Possono presentare domanda di valutazione dei requisiti curriculari e dell’adeguatezza della preparazione personale i cittadini italiani, comunitari e non comunitari legalmente soggiornanti in Italia di cui all'art. 26</w:t>
      </w:r>
      <w:r w:rsidRPr="00E73587">
        <w:rPr>
          <w:rFonts w:eastAsia="Arial" w:cstheme="minorBidi"/>
        </w:rPr>
        <w:t xml:space="preserve"> legge 30 luglio 2002 n. 189, nonché non comunitari residenti all'estero richiedenti visto, che siano in possesso di titolo accademico italiano o estero e ritenuto valido per l’ammissione a corsi universitari attivati presso gli atenei italiani.</w:t>
      </w:r>
    </w:p>
    <w:p w14:paraId="4AB2D079" w14:textId="77777777" w:rsidR="00217A44" w:rsidRPr="00FB230A" w:rsidRDefault="00217A44" w:rsidP="00614451">
      <w:pPr>
        <w:jc w:val="both"/>
        <w:rPr>
          <w:rFonts w:cstheme="minorHAnsi"/>
        </w:rPr>
      </w:pPr>
    </w:p>
    <w:p w14:paraId="48F47FA8" w14:textId="77777777" w:rsidR="00217A44" w:rsidRPr="00FB230A" w:rsidRDefault="00217A44" w:rsidP="00614451">
      <w:pPr>
        <w:pStyle w:val="Paragrafoelenco"/>
        <w:ind w:left="0" w:firstLine="0"/>
        <w:rPr>
          <w:rFonts w:cstheme="minorHAnsi"/>
          <w:b/>
          <w:bCs/>
          <w:u w:val="single"/>
        </w:rPr>
      </w:pPr>
    </w:p>
    <w:p w14:paraId="66D237BB" w14:textId="77777777" w:rsidR="00217A44" w:rsidRPr="001544C7" w:rsidRDefault="00217A44" w:rsidP="00614451">
      <w:pPr>
        <w:pStyle w:val="Paragrafoelenco"/>
        <w:numPr>
          <w:ilvl w:val="0"/>
          <w:numId w:val="11"/>
        </w:numPr>
        <w:autoSpaceDE/>
        <w:autoSpaceDN/>
        <w:ind w:left="360"/>
        <w:contextualSpacing/>
        <w:rPr>
          <w:rFonts w:cstheme="minorBidi"/>
          <w:b/>
          <w:bCs/>
          <w:u w:val="single"/>
        </w:rPr>
      </w:pPr>
      <w:r w:rsidRPr="001544C7">
        <w:rPr>
          <w:rFonts w:cstheme="minorBidi"/>
          <w:b/>
          <w:bCs/>
          <w:u w:val="single"/>
        </w:rPr>
        <w:t xml:space="preserve">Requisiti curriculari di accesso </w:t>
      </w:r>
    </w:p>
    <w:p w14:paraId="29B0E9C3" w14:textId="77777777" w:rsidR="00217A44" w:rsidRPr="00FB230A" w:rsidRDefault="00217A44" w:rsidP="00614451">
      <w:pPr>
        <w:pStyle w:val="Grigliamedia1-Colore21"/>
        <w:ind w:left="0"/>
        <w:jc w:val="both"/>
      </w:pPr>
    </w:p>
    <w:p w14:paraId="030495BE" w14:textId="43478550" w:rsidR="00217A44" w:rsidRPr="004167ED" w:rsidRDefault="00217A44" w:rsidP="00614451">
      <w:pPr>
        <w:pStyle w:val="Grigliamedia1-Colore21"/>
        <w:ind w:left="0"/>
        <w:jc w:val="both"/>
      </w:pPr>
      <w:r w:rsidRPr="00FB230A">
        <w:t>I requisiti curriculari per l’ammissione al corso di laur</w:t>
      </w:r>
      <w:r>
        <w:t xml:space="preserve">ea </w:t>
      </w:r>
      <w:r w:rsidRPr="00FB230A">
        <w:t xml:space="preserve">magistrale </w:t>
      </w:r>
      <w:r w:rsidRPr="004167ED">
        <w:t xml:space="preserve">in </w:t>
      </w:r>
      <w:r w:rsidR="006F3FF4" w:rsidRPr="004167ED">
        <w:t>European Economy and Business Law (EEBL)</w:t>
      </w:r>
      <w:r w:rsidRPr="004167ED">
        <w:t xml:space="preserve"> sono i seguenti:</w:t>
      </w:r>
    </w:p>
    <w:p w14:paraId="361F8260" w14:textId="53304784" w:rsidR="006F3FF4" w:rsidRPr="00777DAF" w:rsidRDefault="006F3FF4" w:rsidP="00614451">
      <w:pPr>
        <w:pStyle w:val="Grigliamedia1-Colore21"/>
        <w:numPr>
          <w:ilvl w:val="0"/>
          <w:numId w:val="10"/>
        </w:numPr>
        <w:ind w:left="436"/>
        <w:jc w:val="both"/>
        <w:rPr>
          <w:b/>
        </w:rPr>
      </w:pPr>
      <w:r w:rsidRPr="00777DAF">
        <w:rPr>
          <w:b/>
        </w:rPr>
        <w:t>P</w:t>
      </w:r>
      <w:r w:rsidR="00217A44" w:rsidRPr="00777DAF">
        <w:rPr>
          <w:b/>
        </w:rPr>
        <w:t xml:space="preserve">ossesso di una laurea triennale nelle </w:t>
      </w:r>
      <w:r w:rsidRPr="00777DAF">
        <w:rPr>
          <w:b/>
        </w:rPr>
        <w:t>classi:</w:t>
      </w:r>
    </w:p>
    <w:p w14:paraId="783BB723" w14:textId="77777777" w:rsidR="006F3FF4" w:rsidRPr="004167ED" w:rsidRDefault="006F3FF4" w:rsidP="00614451">
      <w:pPr>
        <w:pStyle w:val="Grigliamedia1-Colore21"/>
        <w:ind w:left="436"/>
        <w:jc w:val="both"/>
      </w:pPr>
      <w:r w:rsidRPr="004167ED">
        <w:t xml:space="preserve">L-5 Filosofia (Philosophy); </w:t>
      </w:r>
    </w:p>
    <w:p w14:paraId="25EDBABE" w14:textId="4BC3FE8A" w:rsidR="006F3FF4" w:rsidRPr="004167ED" w:rsidRDefault="006F3FF4" w:rsidP="00614451">
      <w:pPr>
        <w:pStyle w:val="Grigliamedia1-Colore21"/>
        <w:ind w:left="436"/>
        <w:jc w:val="both"/>
      </w:pPr>
      <w:r w:rsidRPr="004167ED">
        <w:t xml:space="preserve">L-7 Ingegneria civile e ambientale (Civil and </w:t>
      </w:r>
      <w:r w:rsidR="00E51BC7" w:rsidRPr="004167ED">
        <w:t>E</w:t>
      </w:r>
      <w:r w:rsidRPr="004167ED">
        <w:t xml:space="preserve">nvironmental </w:t>
      </w:r>
      <w:r w:rsidR="00E51BC7" w:rsidRPr="004167ED">
        <w:t>E</w:t>
      </w:r>
      <w:r w:rsidRPr="004167ED">
        <w:t xml:space="preserve">ngineering); </w:t>
      </w:r>
    </w:p>
    <w:p w14:paraId="2C21DCC6" w14:textId="7B4FAD17" w:rsidR="006F3FF4" w:rsidRPr="004167ED" w:rsidRDefault="006F3FF4" w:rsidP="00614451">
      <w:pPr>
        <w:pStyle w:val="Grigliamedia1-Colore21"/>
        <w:ind w:left="436"/>
        <w:jc w:val="both"/>
      </w:pPr>
      <w:r w:rsidRPr="004167ED">
        <w:t xml:space="preserve">L-8 Ingegneria dell'informazione (Information </w:t>
      </w:r>
      <w:r w:rsidR="00E51BC7" w:rsidRPr="004167ED">
        <w:t>T</w:t>
      </w:r>
      <w:r w:rsidRPr="004167ED">
        <w:t xml:space="preserve">echnology </w:t>
      </w:r>
      <w:r w:rsidR="00E51BC7" w:rsidRPr="004167ED">
        <w:t>E</w:t>
      </w:r>
      <w:r w:rsidRPr="004167ED">
        <w:t xml:space="preserve">ngineering); </w:t>
      </w:r>
    </w:p>
    <w:p w14:paraId="2A1F51ED" w14:textId="19A58F62" w:rsidR="006F3FF4" w:rsidRPr="004167ED" w:rsidRDefault="006F3FF4" w:rsidP="00614451">
      <w:pPr>
        <w:pStyle w:val="Grigliamedia1-Colore21"/>
        <w:ind w:left="436"/>
        <w:jc w:val="both"/>
      </w:pPr>
      <w:r w:rsidRPr="004167ED">
        <w:t xml:space="preserve">L-9 Ingegneria industriale (Industrial </w:t>
      </w:r>
      <w:r w:rsidR="00E51BC7" w:rsidRPr="004167ED">
        <w:t>E</w:t>
      </w:r>
      <w:r w:rsidRPr="004167ED">
        <w:t xml:space="preserve">ngineering); </w:t>
      </w:r>
    </w:p>
    <w:p w14:paraId="0E96BB35" w14:textId="77777777" w:rsidR="006F3FF4" w:rsidRPr="004167ED" w:rsidRDefault="006F3FF4" w:rsidP="00614451">
      <w:pPr>
        <w:pStyle w:val="Grigliamedia1-Colore21"/>
        <w:ind w:left="436"/>
        <w:jc w:val="both"/>
      </w:pPr>
      <w:r w:rsidRPr="004167ED">
        <w:t>L-10 Lettere (Humanities);</w:t>
      </w:r>
    </w:p>
    <w:p w14:paraId="47988605" w14:textId="090E94DF" w:rsidR="006F3FF4" w:rsidRPr="004167ED" w:rsidRDefault="006F3FF4" w:rsidP="00614451">
      <w:pPr>
        <w:pStyle w:val="Grigliamedia1-Colore21"/>
        <w:ind w:left="436"/>
        <w:jc w:val="both"/>
      </w:pPr>
      <w:r w:rsidRPr="004167ED">
        <w:t xml:space="preserve">L-11 Lingue e culture moderne (Modern </w:t>
      </w:r>
      <w:r w:rsidR="00E51BC7" w:rsidRPr="004167ED">
        <w:t>L</w:t>
      </w:r>
      <w:r w:rsidRPr="004167ED">
        <w:t xml:space="preserve">anguages and </w:t>
      </w:r>
      <w:r w:rsidR="00E51BC7" w:rsidRPr="004167ED">
        <w:t>C</w:t>
      </w:r>
      <w:r w:rsidRPr="004167ED">
        <w:t xml:space="preserve">ivilisations); </w:t>
      </w:r>
    </w:p>
    <w:p w14:paraId="415A3646" w14:textId="1DF6B380" w:rsidR="006F3FF4" w:rsidRPr="004167ED" w:rsidRDefault="006F3FF4" w:rsidP="00614451">
      <w:pPr>
        <w:pStyle w:val="Grigliamedia1-Colore21"/>
        <w:ind w:left="436"/>
        <w:jc w:val="both"/>
      </w:pPr>
      <w:r w:rsidRPr="004167ED">
        <w:t xml:space="preserve">L-14 Scienze dei servizi giuridici (Legal </w:t>
      </w:r>
      <w:r w:rsidR="00E51BC7" w:rsidRPr="004167ED">
        <w:t>S</w:t>
      </w:r>
      <w:r w:rsidRPr="004167ED">
        <w:t xml:space="preserve">ervices); </w:t>
      </w:r>
    </w:p>
    <w:p w14:paraId="3CE0E7B5" w14:textId="77777777" w:rsidR="006F3FF4" w:rsidRPr="004167ED" w:rsidRDefault="006F3FF4" w:rsidP="00614451">
      <w:pPr>
        <w:pStyle w:val="Grigliamedia1-Colore21"/>
        <w:ind w:left="436"/>
        <w:jc w:val="both"/>
      </w:pPr>
      <w:r w:rsidRPr="004167ED">
        <w:t xml:space="preserve">L-16 Scienze dell'Amministrazione e dell'organizzazione (Administration); </w:t>
      </w:r>
    </w:p>
    <w:p w14:paraId="1B25E126" w14:textId="68C13C93" w:rsidR="006F3FF4" w:rsidRPr="004167ED" w:rsidRDefault="006F3FF4" w:rsidP="00614451">
      <w:pPr>
        <w:pStyle w:val="Grigliamedia1-Colore21"/>
        <w:ind w:left="436"/>
        <w:jc w:val="both"/>
      </w:pPr>
      <w:r w:rsidRPr="004167ED">
        <w:t xml:space="preserve">L-18 Scienze dell'economia e della gestione aziendale (Business </w:t>
      </w:r>
      <w:r w:rsidR="00E51BC7" w:rsidRPr="004167ED">
        <w:t>A</w:t>
      </w:r>
      <w:r w:rsidRPr="004167ED">
        <w:t xml:space="preserve">dministration); </w:t>
      </w:r>
    </w:p>
    <w:p w14:paraId="173B32D8" w14:textId="77777777" w:rsidR="006F3FF4" w:rsidRPr="004167ED" w:rsidRDefault="006F3FF4" w:rsidP="00614451">
      <w:pPr>
        <w:pStyle w:val="Grigliamedia1-Colore21"/>
        <w:ind w:left="436"/>
        <w:jc w:val="both"/>
      </w:pPr>
      <w:r w:rsidRPr="004167ED">
        <w:t xml:space="preserve">L-20 Scienze della comunicazione (Communication); </w:t>
      </w:r>
    </w:p>
    <w:p w14:paraId="551A393F" w14:textId="77777777" w:rsidR="006F3FF4" w:rsidRPr="004167ED" w:rsidRDefault="006F3FF4" w:rsidP="00614451">
      <w:pPr>
        <w:pStyle w:val="Grigliamedia1-Colore21"/>
        <w:ind w:left="436"/>
        <w:jc w:val="both"/>
      </w:pPr>
      <w:r w:rsidRPr="004167ED">
        <w:t xml:space="preserve">L-30 Scienze e tecnologie fisiche (Physics); </w:t>
      </w:r>
    </w:p>
    <w:p w14:paraId="6A13093D" w14:textId="77777777" w:rsidR="006F3FF4" w:rsidRPr="004167ED" w:rsidRDefault="006F3FF4" w:rsidP="00614451">
      <w:pPr>
        <w:pStyle w:val="Grigliamedia1-Colore21"/>
        <w:ind w:left="436"/>
        <w:jc w:val="both"/>
      </w:pPr>
      <w:r w:rsidRPr="004167ED">
        <w:t xml:space="preserve">L-31 Scienze e tecnologie informatiche (Computer Science); </w:t>
      </w:r>
    </w:p>
    <w:p w14:paraId="775663D1" w14:textId="77777777" w:rsidR="006F3FF4" w:rsidRPr="004167ED" w:rsidRDefault="006F3FF4" w:rsidP="00614451">
      <w:pPr>
        <w:pStyle w:val="Grigliamedia1-Colore21"/>
        <w:ind w:left="436"/>
        <w:jc w:val="both"/>
      </w:pPr>
      <w:r w:rsidRPr="004167ED">
        <w:t xml:space="preserve">L-33 Scienze economiche (Economics); </w:t>
      </w:r>
    </w:p>
    <w:p w14:paraId="48403007" w14:textId="77777777" w:rsidR="006F3FF4" w:rsidRPr="004167ED" w:rsidRDefault="006F3FF4" w:rsidP="00614451">
      <w:pPr>
        <w:pStyle w:val="Grigliamedia1-Colore21"/>
        <w:ind w:left="436"/>
        <w:jc w:val="both"/>
      </w:pPr>
      <w:r w:rsidRPr="004167ED">
        <w:t xml:space="preserve">L-35 Scienze matematiche (Mathematics); </w:t>
      </w:r>
    </w:p>
    <w:p w14:paraId="617F53FC" w14:textId="52E67612" w:rsidR="006F3FF4" w:rsidRPr="004167ED" w:rsidRDefault="006F3FF4" w:rsidP="00614451">
      <w:pPr>
        <w:pStyle w:val="Grigliamedia1-Colore21"/>
        <w:ind w:left="436"/>
        <w:jc w:val="both"/>
      </w:pPr>
      <w:r w:rsidRPr="004167ED">
        <w:t xml:space="preserve">L-36 Scienze politiche e delle relazionali internazionali (Political </w:t>
      </w:r>
      <w:r w:rsidR="00E51BC7" w:rsidRPr="004167ED">
        <w:t>S</w:t>
      </w:r>
      <w:r w:rsidRPr="004167ED">
        <w:t xml:space="preserve">cience and </w:t>
      </w:r>
      <w:r w:rsidR="00E51BC7" w:rsidRPr="004167ED">
        <w:t>I</w:t>
      </w:r>
      <w:r w:rsidRPr="004167ED">
        <w:t xml:space="preserve">nternational </w:t>
      </w:r>
      <w:r w:rsidR="00E51BC7" w:rsidRPr="004167ED">
        <w:t>R</w:t>
      </w:r>
      <w:r w:rsidRPr="004167ED">
        <w:t xml:space="preserve">elations); </w:t>
      </w:r>
    </w:p>
    <w:p w14:paraId="6CC5C369" w14:textId="5B6023A3" w:rsidR="006F3FF4" w:rsidRPr="004167ED" w:rsidRDefault="006F3FF4" w:rsidP="00614451">
      <w:pPr>
        <w:pStyle w:val="Grigliamedia1-Colore21"/>
        <w:ind w:left="436"/>
        <w:jc w:val="both"/>
      </w:pPr>
      <w:r w:rsidRPr="004167ED">
        <w:t xml:space="preserve">L-37 Scienze sociali per la cooperazione, lo sviluppo e la pace (Social </w:t>
      </w:r>
      <w:r w:rsidR="00E51BC7" w:rsidRPr="004167ED">
        <w:t>S</w:t>
      </w:r>
      <w:r w:rsidRPr="004167ED">
        <w:t xml:space="preserve">ciences for </w:t>
      </w:r>
      <w:r w:rsidR="00E51BC7" w:rsidRPr="004167ED">
        <w:t>C</w:t>
      </w:r>
      <w:r w:rsidRPr="004167ED">
        <w:t xml:space="preserve">ooperation, </w:t>
      </w:r>
      <w:r w:rsidR="00E51BC7" w:rsidRPr="004167ED">
        <w:t>D</w:t>
      </w:r>
      <w:r w:rsidRPr="004167ED">
        <w:t xml:space="preserve">evelopment and </w:t>
      </w:r>
      <w:r w:rsidR="00E51BC7" w:rsidRPr="004167ED">
        <w:t>P</w:t>
      </w:r>
      <w:r w:rsidRPr="004167ED">
        <w:t>eace);</w:t>
      </w:r>
    </w:p>
    <w:p w14:paraId="79E67D51" w14:textId="77777777" w:rsidR="006F3FF4" w:rsidRPr="004167ED" w:rsidRDefault="006F3FF4" w:rsidP="00614451">
      <w:pPr>
        <w:pStyle w:val="Grigliamedia1-Colore21"/>
        <w:ind w:left="436"/>
        <w:jc w:val="both"/>
      </w:pPr>
      <w:r w:rsidRPr="004167ED">
        <w:t xml:space="preserve">L-40 Sociologia (Sociology); </w:t>
      </w:r>
    </w:p>
    <w:p w14:paraId="1A62751A" w14:textId="77777777" w:rsidR="006F3FF4" w:rsidRPr="004167ED" w:rsidRDefault="006F3FF4" w:rsidP="00614451">
      <w:pPr>
        <w:pStyle w:val="Grigliamedia1-Colore21"/>
        <w:ind w:left="436"/>
        <w:jc w:val="both"/>
      </w:pPr>
      <w:r w:rsidRPr="004167ED">
        <w:t xml:space="preserve">L-41 Statistica (Statistics); </w:t>
      </w:r>
    </w:p>
    <w:p w14:paraId="4E3336D8" w14:textId="77777777" w:rsidR="006F3FF4" w:rsidRPr="004167ED" w:rsidRDefault="006F3FF4" w:rsidP="00614451">
      <w:pPr>
        <w:pStyle w:val="Grigliamedia1-Colore21"/>
        <w:ind w:left="436"/>
        <w:jc w:val="both"/>
      </w:pPr>
      <w:r w:rsidRPr="004167ED">
        <w:t xml:space="preserve">L-42 Storia (History); </w:t>
      </w:r>
    </w:p>
    <w:p w14:paraId="1DCBD27D" w14:textId="77777777" w:rsidR="006F3FF4" w:rsidRDefault="006F3FF4" w:rsidP="00614451">
      <w:pPr>
        <w:pStyle w:val="Grigliamedia1-Colore21"/>
        <w:ind w:left="436"/>
        <w:jc w:val="both"/>
      </w:pPr>
      <w:r w:rsidRPr="004167ED">
        <w:t>LM-G01 Giurisprudenza (Law).</w:t>
      </w:r>
    </w:p>
    <w:p w14:paraId="70353100" w14:textId="77777777" w:rsidR="006F3FF4" w:rsidRDefault="006F3FF4" w:rsidP="00614451">
      <w:pPr>
        <w:pStyle w:val="Grigliamedia1-Colore21"/>
        <w:ind w:left="76"/>
        <w:jc w:val="both"/>
        <w:rPr>
          <w:color w:val="FF0000"/>
        </w:rPr>
      </w:pPr>
    </w:p>
    <w:p w14:paraId="7E5CDA05" w14:textId="2FFE5BFC" w:rsidR="00217A44" w:rsidRPr="00AA772C" w:rsidRDefault="006F3FF4" w:rsidP="00AA772C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 w:themeColor="text1"/>
          <w:sz w:val="22"/>
          <w:szCs w:val="22"/>
        </w:rPr>
      </w:pPr>
      <w:r w:rsidRPr="00A93957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lastRenderedPageBreak/>
        <w:t>S</w:t>
      </w:r>
      <w:r w:rsidR="00217A44" w:rsidRPr="00A93957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e </w:t>
      </w:r>
      <w:r w:rsidR="00217A44" w:rsidRPr="004167ED">
        <w:rPr>
          <w:rStyle w:val="normaltextrun"/>
          <w:rFonts w:ascii="Calibri" w:hAnsi="Calibri" w:cs="Calibri"/>
          <w:b/>
          <w:color w:val="000000" w:themeColor="text1"/>
          <w:sz w:val="22"/>
          <w:szCs w:val="22"/>
        </w:rPr>
        <w:t>ottenuto all’estero</w:t>
      </w:r>
      <w:r w:rsidR="00217A44" w:rsidRPr="004167E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, il </w:t>
      </w:r>
      <w:r w:rsidR="00217A44" w:rsidRPr="00A93957">
        <w:rPr>
          <w:rStyle w:val="normaltextrun"/>
          <w:rFonts w:ascii="Calibri" w:hAnsi="Calibri" w:cs="Calibri"/>
          <w:b/>
          <w:color w:val="000000" w:themeColor="text1"/>
          <w:sz w:val="22"/>
          <w:szCs w:val="22"/>
        </w:rPr>
        <w:t>titolo accademico</w:t>
      </w:r>
      <w:r w:rsidR="00217A44" w:rsidRPr="004167E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deve essere corrispondente al primo ciclo secondo il quadro dei titoli del Processo di Bologna e di livello 6 secondo il Quadro Europeo delle Qualificazioni (European Qualifications Framework – EQF) conseguito presso una istituzione della formazione superiore che consenta il proseguimento degli studi presso istituzioni accademiche nel livello successivo (secondo ciclo del Processo di Bologna/livello 7 EQF)</w:t>
      </w:r>
      <w:r w:rsidR="004167E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.</w:t>
      </w:r>
      <w:r w:rsidR="00217A44">
        <w:t xml:space="preserve"> </w:t>
      </w:r>
      <w:r w:rsidR="004167ED" w:rsidRPr="004167ED">
        <w:rPr>
          <w:rStyle w:val="normaltextrun"/>
          <w:rFonts w:ascii="Calibri" w:hAnsi="Calibri" w:cs="Calibri"/>
          <w:sz w:val="22"/>
          <w:szCs w:val="22"/>
        </w:rPr>
        <w:t xml:space="preserve">In </w:t>
      </w:r>
      <w:r w:rsidR="00A93957">
        <w:rPr>
          <w:rStyle w:val="normaltextrun"/>
          <w:rFonts w:ascii="Calibri" w:hAnsi="Calibri" w:cs="Calibri"/>
          <w:sz w:val="22"/>
          <w:szCs w:val="22"/>
        </w:rPr>
        <w:t xml:space="preserve">tale </w:t>
      </w:r>
      <w:r w:rsidR="004167ED" w:rsidRPr="004167ED">
        <w:rPr>
          <w:rStyle w:val="normaltextrun"/>
          <w:rFonts w:ascii="Calibri" w:hAnsi="Calibri" w:cs="Calibri"/>
          <w:sz w:val="22"/>
          <w:szCs w:val="22"/>
        </w:rPr>
        <w:t>caso, u</w:t>
      </w:r>
      <w:r w:rsidR="004167ED" w:rsidRPr="004167E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n’apposita Commissione Valutatrice, composta</w:t>
      </w:r>
      <w:r w:rsidR="004167ED" w:rsidRPr="00821C27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da docenti del Corso, designata dal Coordinatore e coadiuvata dal personale amministrativo preposto, </w:t>
      </w:r>
      <w:r w:rsidR="004167E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verificherà l’idoneità e</w:t>
      </w:r>
      <w:r w:rsidR="004167ED" w:rsidRPr="00821C27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 xml:space="preserve"> la corrispondenza tra il titolo straniero e le classi di laurea richieste per l’accesso al Corso di studio e la sussistenza dei requisiti curriculari espressi in termini di crediti riferiti agli ambiti di cui alla tabella sopra riportata</w:t>
      </w:r>
      <w:r w:rsidR="004167ED">
        <w:rPr>
          <w:rStyle w:val="normaltextrun"/>
          <w:rFonts w:ascii="Calibri" w:hAnsi="Calibri" w:cs="Calibri"/>
          <w:color w:val="000000" w:themeColor="text1"/>
          <w:sz w:val="22"/>
          <w:szCs w:val="22"/>
        </w:rPr>
        <w:t>.</w:t>
      </w:r>
    </w:p>
    <w:p w14:paraId="7DAAE216" w14:textId="77777777" w:rsidR="006F3FF4" w:rsidRPr="00B22173" w:rsidRDefault="006F3FF4" w:rsidP="00217A44">
      <w:pPr>
        <w:pStyle w:val="Grigliamedia1-Colore21"/>
        <w:ind w:left="360"/>
        <w:jc w:val="both"/>
      </w:pPr>
    </w:p>
    <w:p w14:paraId="6745544C" w14:textId="50099250" w:rsidR="00217A44" w:rsidRPr="004167ED" w:rsidRDefault="006F3FF4" w:rsidP="00614451">
      <w:pPr>
        <w:pStyle w:val="Grigliamedia1-Colore21"/>
        <w:numPr>
          <w:ilvl w:val="0"/>
          <w:numId w:val="10"/>
        </w:numPr>
        <w:ind w:left="426" w:hanging="426"/>
        <w:jc w:val="both"/>
      </w:pPr>
      <w:r w:rsidRPr="004167ED">
        <w:t>In aggiunta, a quanto richiesto alla lettera a), ai candidati</w:t>
      </w:r>
      <w:r w:rsidR="00217A44" w:rsidRPr="004167ED">
        <w:t xml:space="preserve"> è richiesto che la carriera universitaria pregressa comprenda </w:t>
      </w:r>
      <w:r w:rsidR="00217A44" w:rsidRPr="00777DAF">
        <w:rPr>
          <w:b/>
        </w:rPr>
        <w:t xml:space="preserve">almeno </w:t>
      </w:r>
      <w:r w:rsidRPr="00777DAF">
        <w:rPr>
          <w:b/>
        </w:rPr>
        <w:t>12</w:t>
      </w:r>
      <w:r w:rsidR="00217A44" w:rsidRPr="00777DAF">
        <w:rPr>
          <w:b/>
        </w:rPr>
        <w:t xml:space="preserve"> CFU</w:t>
      </w:r>
      <w:r w:rsidR="00217A44" w:rsidRPr="004167ED">
        <w:t xml:space="preserve"> negli </w:t>
      </w:r>
      <w:r w:rsidR="00217A44" w:rsidRPr="00777DAF">
        <w:rPr>
          <w:b/>
        </w:rPr>
        <w:t>ambiti e nei settori scientifico-disciplinari</w:t>
      </w:r>
      <w:r w:rsidR="00217A44" w:rsidRPr="004167ED">
        <w:t xml:space="preserve"> di seguito elencati: </w:t>
      </w:r>
    </w:p>
    <w:p w14:paraId="4E8F4F6D" w14:textId="6AE6E7C1" w:rsidR="006F3FF4" w:rsidRPr="007849F1" w:rsidRDefault="006F3FF4" w:rsidP="006F3FF4">
      <w:pPr>
        <w:pStyle w:val="Grigliamedia1-Colore21"/>
        <w:ind w:left="0"/>
        <w:rPr>
          <w:highlight w:val="green"/>
        </w:rPr>
      </w:pPr>
    </w:p>
    <w:tbl>
      <w:tblPr>
        <w:tblW w:w="9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5245"/>
      </w:tblGrid>
      <w:tr w:rsidR="00707133" w:rsidRPr="00B60F05" w14:paraId="6B71FF53" w14:textId="77777777" w:rsidTr="00B60F05">
        <w:trPr>
          <w:trHeight w:val="30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04490CB" w14:textId="7F756C53" w:rsidR="00707133" w:rsidRPr="00B60F05" w:rsidRDefault="00707133" w:rsidP="00B60F05">
            <w:pPr>
              <w:pStyle w:val="Grigliamedia1-Colore21"/>
              <w:autoSpaceDE w:val="0"/>
              <w:autoSpaceDN w:val="0"/>
              <w:ind w:left="0"/>
              <w:jc w:val="center"/>
              <w:rPr>
                <w:rFonts w:ascii="Calibri" w:hAnsi="Calibri" w:cs="Calibri"/>
                <w:b/>
              </w:rPr>
            </w:pPr>
            <w:r w:rsidRPr="00B60F05">
              <w:rPr>
                <w:b/>
              </w:rPr>
              <w:t>AMBITO ECONOMICO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1739D9B" w14:textId="56C99D71" w:rsidR="00707133" w:rsidRPr="00B60F05" w:rsidRDefault="00707133" w:rsidP="00B60F05">
            <w:pPr>
              <w:pStyle w:val="Grigliamedia1-Colore21"/>
              <w:autoSpaceDE w:val="0"/>
              <w:autoSpaceDN w:val="0"/>
              <w:ind w:left="0"/>
              <w:jc w:val="center"/>
              <w:rPr>
                <w:b/>
              </w:rPr>
            </w:pPr>
            <w:r w:rsidRPr="00B60F05">
              <w:rPr>
                <w:b/>
              </w:rPr>
              <w:t>AMBITO STATISTICO-MATEMATICO</w:t>
            </w:r>
          </w:p>
        </w:tc>
      </w:tr>
      <w:tr w:rsidR="00707133" w14:paraId="0E0EBB94" w14:textId="77777777" w:rsidTr="00B60F05">
        <w:trPr>
          <w:trHeight w:val="30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A9C4C" w14:textId="77777777" w:rsidR="00B60F05" w:rsidRDefault="00B60F05" w:rsidP="00B60F05">
            <w:pPr>
              <w:pStyle w:val="Grigliamedia1-Colore21"/>
              <w:autoSpaceDE w:val="0"/>
              <w:autoSpaceDN w:val="0"/>
              <w:ind w:left="142"/>
            </w:pPr>
          </w:p>
          <w:p w14:paraId="0F5CFFF4" w14:textId="1B283449" w:rsidR="00707133" w:rsidRPr="006D5E6B" w:rsidRDefault="00707133" w:rsidP="00B60F05">
            <w:pPr>
              <w:pStyle w:val="Grigliamedia1-Colore21"/>
              <w:autoSpaceDE w:val="0"/>
              <w:autoSpaceDN w:val="0"/>
              <w:ind w:left="142"/>
            </w:pPr>
            <w:r w:rsidRPr="006D5E6B">
              <w:t>SECS-P/01 Economia politica (Economics)</w:t>
            </w:r>
          </w:p>
          <w:p w14:paraId="7DD3DD39" w14:textId="77777777" w:rsidR="00707133" w:rsidRPr="006D5E6B" w:rsidRDefault="00707133" w:rsidP="00B60F05">
            <w:pPr>
              <w:pStyle w:val="Grigliamedia1-Colore21"/>
              <w:autoSpaceDE w:val="0"/>
              <w:autoSpaceDN w:val="0"/>
              <w:ind w:left="142"/>
            </w:pPr>
            <w:r w:rsidRPr="006D5E6B">
              <w:t>SECS-P/02 Politica economica (Economic policy)</w:t>
            </w:r>
          </w:p>
          <w:p w14:paraId="43DACCA4" w14:textId="77777777" w:rsidR="00707133" w:rsidRPr="006D5E6B" w:rsidRDefault="00707133" w:rsidP="00B60F05">
            <w:pPr>
              <w:pStyle w:val="Grigliamedia1-Colore21"/>
              <w:autoSpaceDE w:val="0"/>
              <w:autoSpaceDN w:val="0"/>
              <w:ind w:left="142"/>
            </w:pPr>
            <w:r w:rsidRPr="006D5E6B">
              <w:t>SECS-P/03 Scienza delle finanze </w:t>
            </w:r>
            <w:r>
              <w:t>(Public Finance)</w:t>
            </w:r>
          </w:p>
          <w:p w14:paraId="3BE99003" w14:textId="77777777" w:rsidR="00707133" w:rsidRPr="006D5E6B" w:rsidRDefault="00707133" w:rsidP="00B60F05">
            <w:pPr>
              <w:pStyle w:val="Grigliamedia1-Colore21"/>
              <w:autoSpaceDE w:val="0"/>
              <w:autoSpaceDN w:val="0"/>
              <w:ind w:left="142"/>
            </w:pPr>
            <w:r w:rsidRPr="006D5E6B">
              <w:t>SECS-P/04 Storia del pensiero economico (History of economic thought)</w:t>
            </w:r>
          </w:p>
          <w:p w14:paraId="0A46942A" w14:textId="7B40B8D3" w:rsidR="00707133" w:rsidRPr="006D5E6B" w:rsidRDefault="00707133" w:rsidP="00B60F05">
            <w:pPr>
              <w:pStyle w:val="Grigliamedia1-Colore21"/>
              <w:autoSpaceDE w:val="0"/>
              <w:autoSpaceDN w:val="0"/>
              <w:ind w:left="142"/>
            </w:pPr>
            <w:r w:rsidRPr="006D5E6B">
              <w:t>SECS-P/05 Econometria (Econometrics)</w:t>
            </w:r>
          </w:p>
          <w:p w14:paraId="50AED743" w14:textId="77777777" w:rsidR="00707133" w:rsidRPr="006D5E6B" w:rsidRDefault="00707133" w:rsidP="00B60F05">
            <w:pPr>
              <w:pStyle w:val="Grigliamedia1-Colore21"/>
              <w:autoSpaceDE w:val="0"/>
              <w:autoSpaceDN w:val="0"/>
              <w:ind w:left="142"/>
            </w:pPr>
            <w:r w:rsidRPr="006D5E6B">
              <w:t>SECS-P/06 Economia applicata  (Applied economics)</w:t>
            </w:r>
          </w:p>
          <w:p w14:paraId="5E851488" w14:textId="77777777" w:rsidR="00707133" w:rsidRPr="00AE741C" w:rsidRDefault="00707133" w:rsidP="00B60F05">
            <w:pPr>
              <w:pStyle w:val="Grigliamedia1-Colore21"/>
              <w:autoSpaceDE w:val="0"/>
              <w:autoSpaceDN w:val="0"/>
              <w:ind w:left="142"/>
              <w:rPr>
                <w:lang w:val="en-US"/>
              </w:rPr>
            </w:pPr>
            <w:r w:rsidRPr="00AE741C">
              <w:rPr>
                <w:lang w:val="en-US"/>
              </w:rPr>
              <w:t>SECS-P/07 Economia aziendale (Business administration and Management)</w:t>
            </w:r>
          </w:p>
          <w:p w14:paraId="32719487" w14:textId="77777777" w:rsidR="00707133" w:rsidRPr="006D5E6B" w:rsidRDefault="00707133" w:rsidP="00B60F05">
            <w:pPr>
              <w:pStyle w:val="Grigliamedia1-Colore21"/>
              <w:autoSpaceDE w:val="0"/>
              <w:autoSpaceDN w:val="0"/>
              <w:ind w:left="142"/>
            </w:pPr>
            <w:r w:rsidRPr="006D5E6B">
              <w:t>SECS-P/08 Economia e gestione delle imprese (Management)</w:t>
            </w:r>
          </w:p>
          <w:p w14:paraId="4A5BC0D4" w14:textId="77777777" w:rsidR="00707133" w:rsidRPr="006D5E6B" w:rsidRDefault="00707133" w:rsidP="00B60F05">
            <w:pPr>
              <w:pStyle w:val="Grigliamedia1-Colore21"/>
              <w:autoSpaceDE w:val="0"/>
              <w:autoSpaceDN w:val="0"/>
              <w:ind w:left="142"/>
            </w:pPr>
            <w:r w:rsidRPr="006D5E6B">
              <w:t>SECS-P/09 Finanza aziendale (</w:t>
            </w:r>
            <w:r>
              <w:t xml:space="preserve">Business </w:t>
            </w:r>
            <w:r w:rsidRPr="006D5E6B">
              <w:t>Finance)</w:t>
            </w:r>
          </w:p>
          <w:p w14:paraId="3D01714A" w14:textId="77777777" w:rsidR="00707133" w:rsidRPr="006D5E6B" w:rsidRDefault="00707133" w:rsidP="00B60F05">
            <w:pPr>
              <w:pStyle w:val="Grigliamedia1-Colore21"/>
              <w:autoSpaceDE w:val="0"/>
              <w:autoSpaceDN w:val="0"/>
              <w:ind w:left="142"/>
            </w:pPr>
            <w:r w:rsidRPr="006D5E6B">
              <w:t>SECS-P/10 Organizzazione aziendale (Organization studies)</w:t>
            </w:r>
          </w:p>
          <w:p w14:paraId="7B63E96A" w14:textId="77777777" w:rsidR="00707133" w:rsidRPr="006D5E6B" w:rsidRDefault="00707133" w:rsidP="00B60F05">
            <w:pPr>
              <w:pStyle w:val="Grigliamedia1-Colore21"/>
              <w:autoSpaceDE w:val="0"/>
              <w:autoSpaceDN w:val="0"/>
              <w:ind w:left="142"/>
            </w:pPr>
            <w:r w:rsidRPr="006D5E6B">
              <w:t>SECS-P/11 Economia degli intermediary finanziari (Financial Markets and Institutions)</w:t>
            </w:r>
          </w:p>
          <w:p w14:paraId="42FE76ED" w14:textId="77777777" w:rsidR="00707133" w:rsidRPr="006D5E6B" w:rsidRDefault="00707133" w:rsidP="00B60F05">
            <w:pPr>
              <w:pStyle w:val="Grigliamedia1-Colore21"/>
              <w:autoSpaceDE w:val="0"/>
              <w:autoSpaceDN w:val="0"/>
              <w:ind w:left="142"/>
            </w:pPr>
            <w:r w:rsidRPr="006D5E6B">
              <w:t>SECS-P/12 Storia economica (Economic history)</w:t>
            </w:r>
          </w:p>
          <w:p w14:paraId="37253FD5" w14:textId="77777777" w:rsidR="00707133" w:rsidRPr="006D5E6B" w:rsidRDefault="00707133" w:rsidP="00B60F05">
            <w:pPr>
              <w:pStyle w:val="Grigliamedia1-Colore21"/>
              <w:autoSpaceDE w:val="0"/>
              <w:autoSpaceDN w:val="0"/>
              <w:ind w:left="142"/>
            </w:pPr>
            <w:r w:rsidRPr="006D5E6B">
              <w:t>SECS-P/13 Scienze merceologiche (Commodity science)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C8E29" w14:textId="77777777" w:rsidR="00B60F05" w:rsidRDefault="00B60F05" w:rsidP="00B60F05">
            <w:pPr>
              <w:pStyle w:val="Grigliamedia1-Colore21"/>
              <w:autoSpaceDE w:val="0"/>
              <w:autoSpaceDN w:val="0"/>
              <w:ind w:left="140"/>
            </w:pPr>
          </w:p>
          <w:p w14:paraId="2B0EB123" w14:textId="07235766" w:rsidR="00707133" w:rsidRPr="006D5E6B" w:rsidRDefault="00707133" w:rsidP="00B60F05">
            <w:pPr>
              <w:pStyle w:val="Grigliamedia1-Colore21"/>
              <w:autoSpaceDE w:val="0"/>
              <w:autoSpaceDN w:val="0"/>
              <w:ind w:left="140"/>
            </w:pPr>
            <w:r w:rsidRPr="006D5E6B">
              <w:t>MAT/01 - Logica matematica (Matematical logic)</w:t>
            </w:r>
          </w:p>
          <w:p w14:paraId="6DAE4EA0" w14:textId="77777777" w:rsidR="00707133" w:rsidRPr="006D5E6B" w:rsidRDefault="00707133" w:rsidP="00B60F05">
            <w:pPr>
              <w:pStyle w:val="Grigliamedia1-Colore21"/>
              <w:autoSpaceDE w:val="0"/>
              <w:autoSpaceDN w:val="0"/>
              <w:ind w:left="140"/>
            </w:pPr>
            <w:r w:rsidRPr="006D5E6B">
              <w:t>MAT/02 - Algebra (Algebra)</w:t>
            </w:r>
          </w:p>
          <w:p w14:paraId="530B31D5" w14:textId="77777777" w:rsidR="00707133" w:rsidRPr="006D5E6B" w:rsidRDefault="00707133" w:rsidP="00B60F05">
            <w:pPr>
              <w:pStyle w:val="Grigliamedia1-Colore21"/>
              <w:autoSpaceDE w:val="0"/>
              <w:autoSpaceDN w:val="0"/>
              <w:ind w:left="140"/>
            </w:pPr>
            <w:r w:rsidRPr="006D5E6B">
              <w:t>MAT/03 - Geometria (Geometry)</w:t>
            </w:r>
          </w:p>
          <w:p w14:paraId="6F838CD2" w14:textId="77777777" w:rsidR="00707133" w:rsidRPr="00AE741C" w:rsidRDefault="00707133" w:rsidP="00B60F05">
            <w:pPr>
              <w:pStyle w:val="Grigliamedia1-Colore21"/>
              <w:autoSpaceDE w:val="0"/>
              <w:autoSpaceDN w:val="0"/>
              <w:ind w:left="140"/>
              <w:rPr>
                <w:lang w:val="en-US"/>
              </w:rPr>
            </w:pPr>
            <w:r w:rsidRPr="00AE741C">
              <w:rPr>
                <w:lang w:val="en-US"/>
              </w:rPr>
              <w:t>MAT/04 - Matematiche complementari (Mathmatics education and history of mathematics)</w:t>
            </w:r>
          </w:p>
          <w:p w14:paraId="24BE4954" w14:textId="77777777" w:rsidR="00707133" w:rsidRPr="00AE741C" w:rsidRDefault="00707133" w:rsidP="00B60F05">
            <w:pPr>
              <w:pStyle w:val="Grigliamedia1-Colore21"/>
              <w:autoSpaceDE w:val="0"/>
              <w:autoSpaceDN w:val="0"/>
              <w:ind w:left="140"/>
              <w:rPr>
                <w:lang w:val="en-US"/>
              </w:rPr>
            </w:pPr>
            <w:r w:rsidRPr="00AE741C">
              <w:rPr>
                <w:lang w:val="en-US"/>
              </w:rPr>
              <w:t>MAT/05 - Analisi matematica (Mathematical analysis)</w:t>
            </w:r>
          </w:p>
          <w:p w14:paraId="330FEADE" w14:textId="77777777" w:rsidR="00707133" w:rsidRPr="00AE741C" w:rsidRDefault="00707133" w:rsidP="00B60F05">
            <w:pPr>
              <w:pStyle w:val="Grigliamedia1-Colore21"/>
              <w:autoSpaceDE w:val="0"/>
              <w:autoSpaceDN w:val="0"/>
              <w:ind w:left="140"/>
              <w:rPr>
                <w:lang w:val="en-US"/>
              </w:rPr>
            </w:pPr>
            <w:r w:rsidRPr="00AE741C">
              <w:rPr>
                <w:lang w:val="en-US"/>
              </w:rPr>
              <w:t>MAT/06 - Probabilità e statistica matematica (Probability and statistics)</w:t>
            </w:r>
          </w:p>
          <w:p w14:paraId="04B207D7" w14:textId="77777777" w:rsidR="00707133" w:rsidRPr="00AE741C" w:rsidRDefault="00707133" w:rsidP="00B60F05">
            <w:pPr>
              <w:pStyle w:val="Grigliamedia1-Colore21"/>
              <w:autoSpaceDE w:val="0"/>
              <w:autoSpaceDN w:val="0"/>
              <w:ind w:left="140"/>
              <w:rPr>
                <w:lang w:val="en-US"/>
              </w:rPr>
            </w:pPr>
            <w:r w:rsidRPr="00AE741C">
              <w:rPr>
                <w:lang w:val="en-US"/>
              </w:rPr>
              <w:t>MAT/07 - Fisica matematica (Mathematical physics)</w:t>
            </w:r>
          </w:p>
          <w:p w14:paraId="3CE377A1" w14:textId="77777777" w:rsidR="00707133" w:rsidRPr="00AE741C" w:rsidRDefault="00707133" w:rsidP="00B60F05">
            <w:pPr>
              <w:pStyle w:val="Grigliamedia1-Colore21"/>
              <w:autoSpaceDE w:val="0"/>
              <w:autoSpaceDN w:val="0"/>
              <w:ind w:left="140"/>
              <w:rPr>
                <w:lang w:val="en-US"/>
              </w:rPr>
            </w:pPr>
            <w:r w:rsidRPr="00AE741C">
              <w:rPr>
                <w:lang w:val="en-US"/>
              </w:rPr>
              <w:t>MAT/08 - Analisi numerica (Numerical analysis)</w:t>
            </w:r>
          </w:p>
          <w:p w14:paraId="7D7141FD" w14:textId="77777777" w:rsidR="00707133" w:rsidRPr="00AE741C" w:rsidRDefault="00707133" w:rsidP="00B60F05">
            <w:pPr>
              <w:pStyle w:val="Grigliamedia1-Colore21"/>
              <w:autoSpaceDE w:val="0"/>
              <w:autoSpaceDN w:val="0"/>
              <w:ind w:left="140"/>
              <w:rPr>
                <w:lang w:val="en-US"/>
              </w:rPr>
            </w:pPr>
            <w:r w:rsidRPr="00AE741C">
              <w:rPr>
                <w:lang w:val="en-US"/>
              </w:rPr>
              <w:t>MAT/09 Ricerca operativa  (Operational research)</w:t>
            </w:r>
          </w:p>
          <w:p w14:paraId="7CFD7354" w14:textId="77777777" w:rsidR="00707133" w:rsidRPr="00AE741C" w:rsidRDefault="00707133" w:rsidP="00B60F05">
            <w:pPr>
              <w:pStyle w:val="Grigliamedia1-Colore21"/>
              <w:autoSpaceDE w:val="0"/>
              <w:autoSpaceDN w:val="0"/>
              <w:ind w:left="140"/>
              <w:rPr>
                <w:lang w:val="en-US"/>
              </w:rPr>
            </w:pPr>
            <w:r w:rsidRPr="00AE741C">
              <w:rPr>
                <w:lang w:val="en-US"/>
              </w:rPr>
              <w:t>SECS-S/01 Statistica (Statistics)</w:t>
            </w:r>
          </w:p>
          <w:p w14:paraId="223E576D" w14:textId="77777777" w:rsidR="00707133" w:rsidRPr="00AE741C" w:rsidRDefault="00707133" w:rsidP="00B60F05">
            <w:pPr>
              <w:pStyle w:val="Grigliamedia1-Colore21"/>
              <w:autoSpaceDE w:val="0"/>
              <w:autoSpaceDN w:val="0"/>
              <w:ind w:left="140"/>
              <w:rPr>
                <w:lang w:val="en-US"/>
              </w:rPr>
            </w:pPr>
            <w:r w:rsidRPr="00AE741C">
              <w:rPr>
                <w:lang w:val="en-US"/>
              </w:rPr>
              <w:t>SECS-S/02 Statistica per la ricerca sperimentale d e tecnologica (Statistics for experimental and technological research)</w:t>
            </w:r>
          </w:p>
          <w:p w14:paraId="4CACB874" w14:textId="77777777" w:rsidR="00707133" w:rsidRPr="006D5E6B" w:rsidRDefault="00707133" w:rsidP="00B60F05">
            <w:pPr>
              <w:pStyle w:val="Grigliamedia1-Colore21"/>
              <w:autoSpaceDE w:val="0"/>
              <w:autoSpaceDN w:val="0"/>
              <w:ind w:left="140"/>
            </w:pPr>
            <w:r w:rsidRPr="006D5E6B">
              <w:t>SECS-S/03 Statistica economica  (Economic statistics)</w:t>
            </w:r>
          </w:p>
          <w:p w14:paraId="192D1B66" w14:textId="77777777" w:rsidR="00707133" w:rsidRPr="006D5E6B" w:rsidRDefault="00707133" w:rsidP="00B60F05">
            <w:pPr>
              <w:pStyle w:val="Grigliamedia1-Colore21"/>
              <w:autoSpaceDE w:val="0"/>
              <w:autoSpaceDN w:val="0"/>
              <w:ind w:left="140"/>
            </w:pPr>
            <w:r w:rsidRPr="006D5E6B">
              <w:t>SECS-S/04 Demografia (Demography)</w:t>
            </w:r>
          </w:p>
          <w:p w14:paraId="7280E90D" w14:textId="77777777" w:rsidR="00707133" w:rsidRPr="006D5E6B" w:rsidRDefault="00707133" w:rsidP="00B60F05">
            <w:pPr>
              <w:pStyle w:val="Grigliamedia1-Colore21"/>
              <w:autoSpaceDE w:val="0"/>
              <w:autoSpaceDN w:val="0"/>
              <w:ind w:left="140"/>
            </w:pPr>
            <w:r w:rsidRPr="006D5E6B">
              <w:t>SECS-S/05 Statistica Sociale (Social statistics)</w:t>
            </w:r>
          </w:p>
          <w:p w14:paraId="56797F1F" w14:textId="77777777" w:rsidR="00707133" w:rsidRPr="006D5E6B" w:rsidRDefault="00707133" w:rsidP="00B60F05">
            <w:pPr>
              <w:pStyle w:val="Grigliamedia1-Colore21"/>
              <w:autoSpaceDE w:val="0"/>
              <w:autoSpaceDN w:val="0"/>
              <w:ind w:left="140"/>
            </w:pPr>
            <w:r w:rsidRPr="006D5E6B">
              <w:t>SECS-S/06 Metodi matematici dell'economia e delle scienze attuariali e finanziarie (Mathematical methods of economy, finance and actuarial sciences)</w:t>
            </w:r>
          </w:p>
        </w:tc>
      </w:tr>
    </w:tbl>
    <w:p w14:paraId="3755CB2E" w14:textId="77777777" w:rsidR="006F3FF4" w:rsidRPr="006F3FF4" w:rsidRDefault="006F3FF4" w:rsidP="006F3FF4">
      <w:pPr>
        <w:pStyle w:val="Grigliamedia1-Colore21"/>
        <w:ind w:left="0"/>
      </w:pPr>
    </w:p>
    <w:p w14:paraId="184CF924" w14:textId="0031EDDD" w:rsidR="006F3FF4" w:rsidRPr="004167ED" w:rsidRDefault="006F3FF4" w:rsidP="006F3FF4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/>
          <w:b/>
          <w:sz w:val="22"/>
          <w:szCs w:val="22"/>
          <w:lang w:eastAsia="en-US"/>
        </w:rPr>
      </w:pPr>
      <w:r w:rsidRPr="006F3FF4">
        <w:rPr>
          <w:rFonts w:asciiTheme="minorHAnsi" w:eastAsiaTheme="minorHAnsi" w:hAnsiTheme="minorHAnsi"/>
          <w:sz w:val="22"/>
          <w:szCs w:val="22"/>
          <w:lang w:eastAsia="en-US"/>
        </w:rPr>
        <w:t>Ove il curriculum dello studente non soddisfi tali requisiti, prima di poter procedere all’iscrizione, lo studente dovrà colmare dette carenze.</w:t>
      </w:r>
      <w:r>
        <w:rPr>
          <w:rFonts w:asciiTheme="minorHAnsi" w:eastAsiaTheme="minorHAnsi" w:hAnsiTheme="minorHAnsi"/>
          <w:sz w:val="22"/>
          <w:szCs w:val="22"/>
          <w:lang w:eastAsia="en-US"/>
        </w:rPr>
        <w:t xml:space="preserve"> </w:t>
      </w:r>
      <w:r w:rsidRPr="006F3FF4">
        <w:rPr>
          <w:rFonts w:asciiTheme="minorHAnsi" w:eastAsiaTheme="minorHAnsi" w:hAnsiTheme="minorHAnsi"/>
          <w:sz w:val="22"/>
          <w:szCs w:val="22"/>
          <w:lang w:eastAsia="en-US"/>
        </w:rPr>
        <w:t xml:space="preserve">Eventuali integrazioni curriculari dovranno essere </w:t>
      </w:r>
      <w:r w:rsidRPr="004167ED">
        <w:rPr>
          <w:rFonts w:asciiTheme="minorHAnsi" w:eastAsiaTheme="minorHAnsi" w:hAnsiTheme="minorHAnsi"/>
          <w:sz w:val="22"/>
          <w:szCs w:val="22"/>
          <w:lang w:eastAsia="en-US"/>
        </w:rPr>
        <w:t xml:space="preserve">effettuate </w:t>
      </w:r>
      <w:r w:rsidRPr="004167ED">
        <w:rPr>
          <w:rFonts w:asciiTheme="minorHAnsi" w:eastAsiaTheme="minorHAnsi" w:hAnsiTheme="minorHAnsi"/>
          <w:b/>
          <w:sz w:val="22"/>
          <w:szCs w:val="22"/>
          <w:lang w:eastAsia="en-US"/>
        </w:rPr>
        <w:t>prima della scadenza indicata per l’immatricolazione (vedi art.3).</w:t>
      </w:r>
    </w:p>
    <w:p w14:paraId="167ED4BC" w14:textId="1AB3F28A" w:rsidR="003F0D5E" w:rsidRPr="004167ED" w:rsidRDefault="003F0D5E" w:rsidP="006F3FF4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/>
          <w:b/>
          <w:sz w:val="22"/>
          <w:szCs w:val="22"/>
          <w:lang w:eastAsia="en-US"/>
        </w:rPr>
      </w:pPr>
    </w:p>
    <w:p w14:paraId="494C3D04" w14:textId="303AE6DE" w:rsidR="003F0D5E" w:rsidRPr="004167ED" w:rsidRDefault="003F0D5E" w:rsidP="003F0D5E">
      <w:pPr>
        <w:adjustRightInd w:val="0"/>
        <w:jc w:val="both"/>
        <w:rPr>
          <w:i/>
          <w:iCs/>
        </w:rPr>
      </w:pPr>
      <w:r w:rsidRPr="004167ED">
        <w:rPr>
          <w:i/>
          <w:iCs/>
        </w:rPr>
        <w:t xml:space="preserve">NOTA BENE: </w:t>
      </w:r>
      <w:r w:rsidRPr="004167ED">
        <w:rPr>
          <w:b/>
          <w:bCs/>
          <w:i/>
          <w:iCs/>
        </w:rPr>
        <w:t xml:space="preserve">È </w:t>
      </w:r>
      <w:r w:rsidRPr="004167ED">
        <w:rPr>
          <w:b/>
          <w:bCs/>
          <w:i/>
          <w:iCs/>
          <w:u w:val="single"/>
        </w:rPr>
        <w:t>possibile richiedere la valutazione titoli verifica del possesso dei requisiti curriculari</w:t>
      </w:r>
      <w:r w:rsidRPr="004167ED">
        <w:rPr>
          <w:i/>
          <w:iCs/>
          <w:u w:val="single"/>
        </w:rPr>
        <w:t xml:space="preserve"> secondo la procedura di cui al presente articolo, </w:t>
      </w:r>
      <w:r w:rsidRPr="004167ED">
        <w:rPr>
          <w:b/>
          <w:bCs/>
          <w:i/>
          <w:iCs/>
          <w:u w:val="single"/>
        </w:rPr>
        <w:t>anche in attesa di conseguire la laurea triennale</w:t>
      </w:r>
      <w:r w:rsidR="00A6777B" w:rsidRPr="004167ED">
        <w:rPr>
          <w:b/>
          <w:bCs/>
          <w:i/>
          <w:iCs/>
          <w:u w:val="single"/>
        </w:rPr>
        <w:t xml:space="preserve"> </w:t>
      </w:r>
      <w:r w:rsidR="00BC1288" w:rsidRPr="004167ED">
        <w:rPr>
          <w:b/>
          <w:bCs/>
          <w:i/>
          <w:iCs/>
          <w:u w:val="single"/>
        </w:rPr>
        <w:t>a</w:t>
      </w:r>
      <w:r w:rsidR="00A6777B" w:rsidRPr="004167ED">
        <w:rPr>
          <w:b/>
          <w:bCs/>
          <w:i/>
          <w:iCs/>
          <w:u w:val="single"/>
        </w:rPr>
        <w:t xml:space="preserve"> </w:t>
      </w:r>
      <w:r w:rsidR="00BC1288" w:rsidRPr="004167ED">
        <w:rPr>
          <w:b/>
          <w:bCs/>
          <w:i/>
          <w:iCs/>
          <w:u w:val="single"/>
        </w:rPr>
        <w:t>cui manchino</w:t>
      </w:r>
      <w:r w:rsidR="00A6777B" w:rsidRPr="004167ED">
        <w:rPr>
          <w:b/>
          <w:bCs/>
          <w:i/>
          <w:iCs/>
          <w:u w:val="single"/>
        </w:rPr>
        <w:t xml:space="preserve"> non più di 18 cfu al conseguimento del titolo</w:t>
      </w:r>
      <w:r w:rsidRPr="004167ED">
        <w:rPr>
          <w:i/>
          <w:iCs/>
          <w:u w:val="single"/>
        </w:rPr>
        <w:t xml:space="preserve">. In tal caso è </w:t>
      </w:r>
      <w:r w:rsidRPr="004167ED">
        <w:rPr>
          <w:i/>
          <w:iCs/>
          <w:color w:val="000000" w:themeColor="text1"/>
          <w:u w:val="single"/>
        </w:rPr>
        <w:t>obbligatorio indicare nel CV la data di sostenimento dell’esame di laurea e l’elenco degli esami ancora da sostenere</w:t>
      </w:r>
      <w:r w:rsidRPr="004167ED">
        <w:rPr>
          <w:i/>
          <w:iCs/>
        </w:rPr>
        <w:t xml:space="preserve">. </w:t>
      </w:r>
    </w:p>
    <w:p w14:paraId="77CC0C0E" w14:textId="77777777" w:rsidR="00217A44" w:rsidRPr="00A16EE3" w:rsidRDefault="00217A44" w:rsidP="00614451">
      <w:pPr>
        <w:pStyle w:val="Paragrafoelenco"/>
        <w:numPr>
          <w:ilvl w:val="0"/>
          <w:numId w:val="11"/>
        </w:numPr>
        <w:autoSpaceDE/>
        <w:autoSpaceDN/>
        <w:contextualSpacing/>
        <w:jc w:val="both"/>
        <w:rPr>
          <w:rFonts w:cstheme="minorBidi"/>
          <w:b/>
          <w:bCs/>
          <w:u w:val="single"/>
        </w:rPr>
      </w:pPr>
      <w:r w:rsidRPr="00A16EE3">
        <w:rPr>
          <w:rFonts w:cstheme="minorBidi"/>
          <w:b/>
          <w:bCs/>
          <w:u w:val="single"/>
        </w:rPr>
        <w:lastRenderedPageBreak/>
        <w:t>Adeguata preparazione personale</w:t>
      </w:r>
    </w:p>
    <w:p w14:paraId="34E30C41" w14:textId="77777777" w:rsidR="00217A44" w:rsidRPr="00FB230A" w:rsidRDefault="00217A44" w:rsidP="006F3FF4">
      <w:pPr>
        <w:pStyle w:val="Grigliamedia1-Colore21"/>
        <w:ind w:left="0"/>
        <w:jc w:val="both"/>
        <w:rPr>
          <w:rFonts w:cs="Arial"/>
          <w:b/>
          <w:bCs/>
        </w:rPr>
      </w:pPr>
    </w:p>
    <w:p w14:paraId="0559DB7B" w14:textId="4E118057" w:rsidR="00217A44" w:rsidRPr="004167ED" w:rsidRDefault="00217A44" w:rsidP="00217A44">
      <w:pPr>
        <w:pStyle w:val="Grigliamedia1-Colore21"/>
        <w:ind w:left="284"/>
        <w:jc w:val="both"/>
        <w:rPr>
          <w:rStyle w:val="eop"/>
          <w:color w:val="000000" w:themeColor="text1"/>
        </w:rPr>
      </w:pPr>
      <w:r w:rsidRPr="004167ED">
        <w:rPr>
          <w:rFonts w:eastAsiaTheme="minorEastAsia" w:cstheme="minorBidi"/>
        </w:rPr>
        <w:t>È prevista la verifica della personale preparazione che sarà effettuata tramite un colloquio con il Coordinatore o suoi delegati, al fine di accertare che lo studente sia adeguatamente preparato nelle discipline propedeutiche agli insegnamenti impartiti nel corso di laurea magistrale</w:t>
      </w:r>
      <w:r w:rsidR="006F3FF4" w:rsidRPr="004167ED">
        <w:rPr>
          <w:rFonts w:eastAsiaTheme="minorEastAsia" w:cstheme="minorBidi"/>
        </w:rPr>
        <w:t xml:space="preserve"> European Economy and Business Law (EEBL).</w:t>
      </w:r>
      <w:r w:rsidRPr="004167ED">
        <w:rPr>
          <w:rFonts w:eastAsiaTheme="minorEastAsia" w:cstheme="minorBidi"/>
        </w:rPr>
        <w:t xml:space="preserve">  </w:t>
      </w:r>
      <w:r w:rsidRPr="004167ED">
        <w:rPr>
          <w:rFonts w:eastAsiaTheme="minorEastAsia" w:cstheme="minorBidi"/>
          <w:color w:val="000000" w:themeColor="text1"/>
        </w:rPr>
        <w:t xml:space="preserve">Sono esonerati dal colloquio gli studenti </w:t>
      </w:r>
      <w:r w:rsidR="005B45D4" w:rsidRPr="004167ED">
        <w:rPr>
          <w:rFonts w:eastAsiaTheme="minorEastAsia" w:cstheme="minorBidi"/>
          <w:color w:val="000000" w:themeColor="text1"/>
        </w:rPr>
        <w:t>che, già in possesso dei requisiti curriculari e linguistici, abbiano una</w:t>
      </w:r>
      <w:r w:rsidRPr="004167ED">
        <w:rPr>
          <w:rFonts w:eastAsiaTheme="minorEastAsia" w:cstheme="minorBidi"/>
          <w:color w:val="000000" w:themeColor="text1"/>
        </w:rPr>
        <w:t xml:space="preserve"> media </w:t>
      </w:r>
      <w:r w:rsidR="005B45D4" w:rsidRPr="004167ED">
        <w:rPr>
          <w:rFonts w:eastAsiaTheme="minorEastAsia" w:cstheme="minorBidi"/>
          <w:color w:val="000000" w:themeColor="text1"/>
        </w:rPr>
        <w:t>finale de</w:t>
      </w:r>
      <w:r w:rsidRPr="004167ED">
        <w:rPr>
          <w:rFonts w:eastAsiaTheme="minorEastAsia" w:cstheme="minorBidi"/>
          <w:color w:val="000000" w:themeColor="text1"/>
        </w:rPr>
        <w:t>gli esami di profitto (Final GPA), ovvero il voto di laurea</w:t>
      </w:r>
      <w:r w:rsidR="006F3FF4" w:rsidRPr="004167ED">
        <w:rPr>
          <w:rFonts w:eastAsiaTheme="minorEastAsia" w:cstheme="minorBidi"/>
          <w:color w:val="000000" w:themeColor="text1"/>
        </w:rPr>
        <w:t xml:space="preserve"> triennale</w:t>
      </w:r>
      <w:r w:rsidRPr="004167ED">
        <w:rPr>
          <w:rFonts w:eastAsiaTheme="minorEastAsia" w:cstheme="minorBidi"/>
          <w:color w:val="000000" w:themeColor="text1"/>
        </w:rPr>
        <w:t xml:space="preserve">, </w:t>
      </w:r>
      <w:r w:rsidR="006F3FF4" w:rsidRPr="004167ED">
        <w:rPr>
          <w:rStyle w:val="normaltextrun"/>
          <w:color w:val="000000" w:themeColor="text1"/>
        </w:rPr>
        <w:t xml:space="preserve">pari almeno a </w:t>
      </w:r>
      <w:r w:rsidR="006F3FF4" w:rsidRPr="004167ED">
        <w:rPr>
          <w:rStyle w:val="normaltextrun"/>
          <w:b/>
          <w:color w:val="000000" w:themeColor="text1"/>
        </w:rPr>
        <w:t>77/110 ovvero all’70%</w:t>
      </w:r>
      <w:r w:rsidR="006F3FF4" w:rsidRPr="004167ED">
        <w:rPr>
          <w:rStyle w:val="normaltextrun"/>
          <w:color w:val="000000" w:themeColor="text1"/>
        </w:rPr>
        <w:t xml:space="preserve"> della votazione massima conseguibile per i titoli conseguiti all’estero</w:t>
      </w:r>
      <w:r w:rsidR="005B45D4" w:rsidRPr="004167ED">
        <w:rPr>
          <w:rStyle w:val="normaltextrun"/>
          <w:color w:val="000000" w:themeColor="text1"/>
        </w:rPr>
        <w:t>.</w:t>
      </w:r>
    </w:p>
    <w:p w14:paraId="620A5220" w14:textId="40FD89B0" w:rsidR="006F3FF4" w:rsidRPr="004167ED" w:rsidRDefault="006F3FF4" w:rsidP="00217A44">
      <w:pPr>
        <w:pStyle w:val="Grigliamedia1-Colore21"/>
        <w:ind w:left="284"/>
        <w:jc w:val="both"/>
        <w:rPr>
          <w:rFonts w:eastAsiaTheme="minorEastAsia" w:cstheme="minorBidi"/>
          <w:color w:val="000000" w:themeColor="text1"/>
        </w:rPr>
      </w:pPr>
    </w:p>
    <w:p w14:paraId="44ADA200" w14:textId="5AF4C518" w:rsidR="006F3FF4" w:rsidRPr="004167ED" w:rsidRDefault="002A62E2" w:rsidP="006F3FF4">
      <w:pPr>
        <w:pStyle w:val="Grigliamedia1-Colore21"/>
        <w:ind w:left="284"/>
        <w:rPr>
          <w:rFonts w:eastAsiaTheme="minorEastAsia" w:cstheme="minorBidi"/>
          <w:bCs/>
          <w:color w:val="000000" w:themeColor="text1"/>
        </w:rPr>
      </w:pPr>
      <w:r w:rsidRPr="004167ED">
        <w:rPr>
          <w:rFonts w:eastAsiaTheme="minorEastAsia" w:cstheme="minorBidi"/>
          <w:bCs/>
          <w:color w:val="000000" w:themeColor="text1"/>
        </w:rPr>
        <w:t xml:space="preserve">Il colloquio di ammissione si svolge in lingua inglese ed esclusivamente online. I candidati riceveranno una e-mail in cui sarà indicata la data del colloquio e in fase di </w:t>
      </w:r>
      <w:r w:rsidRPr="009C2CDE">
        <w:rPr>
          <w:rFonts w:eastAsiaTheme="minorEastAsia" w:cstheme="minorBidi"/>
          <w:bCs/>
          <w:i/>
          <w:color w:val="000000" w:themeColor="text1"/>
        </w:rPr>
        <w:t>assessment</w:t>
      </w:r>
      <w:r w:rsidR="006F3FF4" w:rsidRPr="004167ED">
        <w:rPr>
          <w:rFonts w:eastAsiaTheme="minorEastAsia" w:cstheme="minorBidi"/>
          <w:bCs/>
          <w:color w:val="000000" w:themeColor="text1"/>
        </w:rPr>
        <w:t xml:space="preserve"> dovranno dimostrare di possedere:</w:t>
      </w:r>
    </w:p>
    <w:p w14:paraId="542CAD8B" w14:textId="77777777" w:rsidR="006F3FF4" w:rsidRPr="004167ED" w:rsidRDefault="006F3FF4" w:rsidP="006F3FF4">
      <w:pPr>
        <w:pStyle w:val="Grigliamedia1-Colore21"/>
        <w:ind w:left="284"/>
        <w:rPr>
          <w:rFonts w:eastAsiaTheme="minorEastAsia" w:cstheme="minorBidi"/>
          <w:bCs/>
          <w:color w:val="000000" w:themeColor="text1"/>
        </w:rPr>
      </w:pPr>
      <w:r w:rsidRPr="004167ED">
        <w:rPr>
          <w:rFonts w:eastAsiaTheme="minorEastAsia" w:cstheme="minorBidi"/>
          <w:bCs/>
          <w:color w:val="000000" w:themeColor="text1"/>
        </w:rPr>
        <w:t>- adeguata conoscenza dei principi generali dell'economia;</w:t>
      </w:r>
    </w:p>
    <w:p w14:paraId="510A9BA4" w14:textId="77777777" w:rsidR="006F3FF4" w:rsidRPr="004167ED" w:rsidRDefault="006F3FF4" w:rsidP="006F3FF4">
      <w:pPr>
        <w:pStyle w:val="Grigliamedia1-Colore21"/>
        <w:ind w:left="284"/>
        <w:rPr>
          <w:rFonts w:eastAsiaTheme="minorEastAsia" w:cstheme="minorBidi"/>
          <w:bCs/>
          <w:color w:val="000000" w:themeColor="text1"/>
        </w:rPr>
      </w:pPr>
      <w:r w:rsidRPr="004167ED">
        <w:rPr>
          <w:rFonts w:eastAsiaTheme="minorEastAsia" w:cstheme="minorBidi"/>
          <w:bCs/>
          <w:color w:val="000000" w:themeColor="text1"/>
        </w:rPr>
        <w:t>- una buona preparazione matematico-statistica.</w:t>
      </w:r>
    </w:p>
    <w:p w14:paraId="06248587" w14:textId="29FC1BA0" w:rsidR="00313CB9" w:rsidRPr="00777DAF" w:rsidRDefault="00313CB9" w:rsidP="00313CB9">
      <w:pPr>
        <w:pStyle w:val="Grigliamedia1-Colore21"/>
        <w:ind w:left="284"/>
        <w:rPr>
          <w:rFonts w:eastAsiaTheme="minorEastAsia" w:cstheme="minorBidi"/>
          <w:b/>
          <w:bCs/>
          <w:color w:val="0070C0"/>
        </w:rPr>
      </w:pPr>
      <w:r w:rsidRPr="004167ED">
        <w:rPr>
          <w:rFonts w:eastAsiaTheme="minorEastAsia" w:cstheme="minorBidi"/>
          <w:bCs/>
          <w:color w:val="000000" w:themeColor="text1"/>
        </w:rPr>
        <w:t xml:space="preserve">L’intervista verterà sui temi indicati al seguente link: </w:t>
      </w:r>
      <w:hyperlink r:id="rId11" w:history="1">
        <w:r w:rsidRPr="00777DAF">
          <w:rPr>
            <w:rStyle w:val="Collegamentoipertestuale"/>
            <w:rFonts w:eastAsiaTheme="minorEastAsia" w:cstheme="minorBidi"/>
            <w:b/>
            <w:bCs/>
            <w:color w:val="0070C0"/>
          </w:rPr>
          <w:t>SYLLABUS DI PREPARAZIONE AL COLLOQUIO – MSc European Economy and Business Law (EEBL)</w:t>
        </w:r>
      </w:hyperlink>
    </w:p>
    <w:p w14:paraId="1F01BCDE" w14:textId="77777777" w:rsidR="006F3FF4" w:rsidRPr="004167ED" w:rsidRDefault="006F3FF4" w:rsidP="006F3FF4">
      <w:pPr>
        <w:pStyle w:val="Grigliamedia1-Colore21"/>
        <w:ind w:left="284"/>
        <w:rPr>
          <w:rFonts w:eastAsiaTheme="minorEastAsia" w:cstheme="minorBidi"/>
          <w:bCs/>
          <w:color w:val="000000" w:themeColor="text1"/>
        </w:rPr>
      </w:pPr>
    </w:p>
    <w:p w14:paraId="2BFCC804" w14:textId="5C0F6A2C" w:rsidR="004D2A94" w:rsidRPr="004167ED" w:rsidRDefault="004D2A94" w:rsidP="00F63A81">
      <w:pPr>
        <w:pStyle w:val="Grigliamedia1-Colore21"/>
        <w:ind w:left="284"/>
        <w:jc w:val="both"/>
        <w:rPr>
          <w:rFonts w:eastAsiaTheme="minorEastAsia" w:cstheme="minorBidi"/>
          <w:color w:val="000000" w:themeColor="text1"/>
        </w:rPr>
      </w:pPr>
      <w:r w:rsidRPr="004167ED">
        <w:rPr>
          <w:rFonts w:eastAsiaTheme="minorEastAsia" w:cstheme="minorBidi"/>
          <w:color w:val="000000" w:themeColor="text1"/>
        </w:rPr>
        <w:t>L'intervista non può essere riprogrammata. I candidati che non si presentano al colloquio saranno automaticamente esclusi.</w:t>
      </w:r>
    </w:p>
    <w:p w14:paraId="59980CA3" w14:textId="77777777" w:rsidR="006F3FF4" w:rsidRPr="004167ED" w:rsidRDefault="006F3FF4" w:rsidP="00217A44">
      <w:pPr>
        <w:pStyle w:val="Grigliamedia1-Colore21"/>
        <w:ind w:left="284"/>
        <w:jc w:val="both"/>
        <w:rPr>
          <w:rFonts w:eastAsiaTheme="minorEastAsia" w:cstheme="minorBidi"/>
          <w:color w:val="000000" w:themeColor="text1"/>
        </w:rPr>
      </w:pPr>
    </w:p>
    <w:p w14:paraId="01B8F9F2" w14:textId="75129786" w:rsidR="00217A44" w:rsidRPr="004167ED" w:rsidRDefault="00217A44" w:rsidP="00217A44">
      <w:pPr>
        <w:pStyle w:val="Grigliamedia1-Colore21"/>
        <w:ind w:left="284"/>
        <w:jc w:val="both"/>
        <w:rPr>
          <w:rStyle w:val="normaltextrun"/>
          <w:rFonts w:ascii="Calibri" w:hAnsi="Calibri" w:cs="Calibri"/>
          <w:color w:val="000000" w:themeColor="text1"/>
        </w:rPr>
      </w:pPr>
      <w:r w:rsidRPr="004167ED">
        <w:rPr>
          <w:rStyle w:val="normaltextrun"/>
          <w:rFonts w:ascii="Calibri" w:hAnsi="Calibri" w:cs="Calibri"/>
          <w:color w:val="000000" w:themeColor="text1"/>
        </w:rPr>
        <w:t xml:space="preserve">Per l’accesso è richiesto un livello di conoscenza della </w:t>
      </w:r>
      <w:r w:rsidRPr="00B401BA">
        <w:rPr>
          <w:rStyle w:val="normaltextrun"/>
          <w:rFonts w:ascii="Calibri" w:hAnsi="Calibri" w:cs="Calibri"/>
          <w:b/>
          <w:color w:val="000000" w:themeColor="text1"/>
        </w:rPr>
        <w:t>lingua inglese pari al B2</w:t>
      </w:r>
      <w:r w:rsidRPr="004167ED">
        <w:rPr>
          <w:rStyle w:val="normaltextrun"/>
          <w:rFonts w:ascii="Calibri" w:hAnsi="Calibri" w:cs="Calibri"/>
          <w:color w:val="000000" w:themeColor="text1"/>
        </w:rPr>
        <w:t xml:space="preserve"> del quadro comune europeo di riferimento (QCER), certificata anche tramite idonea documentazione rilasciata dall’ateneo in cui </w:t>
      </w:r>
      <w:r w:rsidR="00C96A9A" w:rsidRPr="004167ED">
        <w:rPr>
          <w:rStyle w:val="normaltextrun"/>
          <w:rFonts w:ascii="Calibri" w:hAnsi="Calibri" w:cs="Calibri"/>
          <w:color w:val="000000" w:themeColor="text1"/>
        </w:rPr>
        <w:t xml:space="preserve">è stato </w:t>
      </w:r>
      <w:r w:rsidR="00C96A9A" w:rsidRPr="004167ED">
        <w:rPr>
          <w:rFonts w:ascii="Calibri" w:hAnsi="Calibri" w:cs="Calibri"/>
          <w:color w:val="000000" w:themeColor="text1"/>
        </w:rPr>
        <w:t>conseguito il titolo, l’esame o l’idoneità di lingua inglese</w:t>
      </w:r>
      <w:r w:rsidRPr="004167ED">
        <w:rPr>
          <w:rStyle w:val="normaltextrun"/>
          <w:rFonts w:ascii="Calibri" w:hAnsi="Calibri" w:cs="Calibri"/>
          <w:color w:val="000000" w:themeColor="text1"/>
        </w:rPr>
        <w:t xml:space="preserve">. Sono esonerati dal presentare certificazione di tale conoscenza </w:t>
      </w:r>
      <w:r w:rsidR="00C96A9A" w:rsidRPr="004167ED">
        <w:rPr>
          <w:rStyle w:val="normaltextrun"/>
          <w:rFonts w:ascii="Calibri" w:hAnsi="Calibri" w:cs="Calibri"/>
          <w:color w:val="000000" w:themeColor="text1"/>
        </w:rPr>
        <w:t>i candidati</w:t>
      </w:r>
      <w:r w:rsidRPr="004167ED">
        <w:rPr>
          <w:rStyle w:val="normaltextrun"/>
          <w:rFonts w:ascii="Calibri" w:hAnsi="Calibri" w:cs="Calibri"/>
          <w:color w:val="000000" w:themeColor="text1"/>
        </w:rPr>
        <w:t xml:space="preserve"> che documentino essere madrelingua</w:t>
      </w:r>
      <w:r w:rsidR="00C96A9A" w:rsidRPr="004167ED">
        <w:rPr>
          <w:rStyle w:val="normaltextrun"/>
          <w:rFonts w:ascii="Calibri" w:hAnsi="Calibri" w:cs="Calibri"/>
          <w:color w:val="000000" w:themeColor="text1"/>
        </w:rPr>
        <w:t xml:space="preserve">. </w:t>
      </w:r>
    </w:p>
    <w:p w14:paraId="236C9C47" w14:textId="1915F71C" w:rsidR="00C96A9A" w:rsidRPr="00C96A9A" w:rsidRDefault="00C96A9A" w:rsidP="00C96A9A">
      <w:pPr>
        <w:pStyle w:val="Grigliamedia1-Colore21"/>
        <w:ind w:left="284"/>
        <w:jc w:val="both"/>
        <w:rPr>
          <w:rFonts w:eastAsiaTheme="minorEastAsia" w:cstheme="minorBidi"/>
        </w:rPr>
      </w:pPr>
      <w:r w:rsidRPr="004167ED">
        <w:rPr>
          <w:rFonts w:eastAsiaTheme="minorEastAsia" w:cstheme="minorBidi"/>
        </w:rPr>
        <w:t xml:space="preserve">I candidati che non hanno un certificato di conoscenza della lingua inglese possono comunque presentare domanda; la Commissione giudicatrice valuterà i loro curricula e </w:t>
      </w:r>
      <w:r w:rsidRPr="0050484B">
        <w:rPr>
          <w:rFonts w:eastAsiaTheme="minorEastAsia" w:cstheme="minorBidi"/>
          <w:i/>
        </w:rPr>
        <w:t>transcript</w:t>
      </w:r>
      <w:r w:rsidRPr="004167ED">
        <w:rPr>
          <w:rFonts w:eastAsiaTheme="minorEastAsia" w:cstheme="minorBidi"/>
        </w:rPr>
        <w:t xml:space="preserve"> of </w:t>
      </w:r>
      <w:r w:rsidRPr="0050484B">
        <w:rPr>
          <w:rFonts w:eastAsiaTheme="minorEastAsia" w:cstheme="minorBidi"/>
          <w:i/>
        </w:rPr>
        <w:t>records</w:t>
      </w:r>
      <w:r w:rsidRPr="004167ED">
        <w:rPr>
          <w:rFonts w:eastAsiaTheme="minorEastAsia" w:cstheme="minorBidi"/>
        </w:rPr>
        <w:t xml:space="preserve"> e, se la valutazione sarà positiva, la conoscenza della lingua inglese sarà accertata durante il colloquio online.</w:t>
      </w:r>
    </w:p>
    <w:p w14:paraId="26BDFC83" w14:textId="77777777" w:rsidR="00C96A9A" w:rsidRDefault="00C96A9A" w:rsidP="00217A44">
      <w:pPr>
        <w:spacing w:after="160"/>
        <w:ind w:left="284"/>
        <w:jc w:val="both"/>
      </w:pPr>
    </w:p>
    <w:bookmarkStart w:id="1" w:name="_Toc187756506"/>
    <w:p w14:paraId="6F2A8652" w14:textId="01182B3D" w:rsidR="00217A44" w:rsidRPr="00FB04D9" w:rsidRDefault="00217A44" w:rsidP="00B401BA">
      <w:pPr>
        <w:pStyle w:val="Titolo2"/>
        <w:ind w:left="0"/>
        <w:rPr>
          <w:rFonts w:cstheme="minorBidi"/>
          <w:strike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0315EC2" wp14:editId="710D031A">
                <wp:simplePos x="0" y="0"/>
                <wp:positionH relativeFrom="page">
                  <wp:posOffset>725805</wp:posOffset>
                </wp:positionH>
                <wp:positionV relativeFrom="paragraph">
                  <wp:posOffset>227330</wp:posOffset>
                </wp:positionV>
                <wp:extent cx="6333490" cy="18415"/>
                <wp:effectExtent l="0" t="0" r="0" b="0"/>
                <wp:wrapTopAndBottom/>
                <wp:docPr id="1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349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42152F" id="Rectangle 12" o:spid="_x0000_s1026" style="position:absolute;margin-left:57.15pt;margin-top:17.9pt;width:498.7pt;height:1.4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" fillcolor="black" stroked="f">
                <w10:wrap type="topAndBottom" anchorx="page"/>
              </v:rect>
            </w:pict>
          </mc:Fallback>
        </mc:AlternateContent>
      </w:r>
      <w:r w:rsidR="00B401BA">
        <w:t xml:space="preserve">  </w:t>
      </w:r>
      <w:r>
        <w:t>ART.2</w:t>
      </w:r>
      <w:r>
        <w:rPr>
          <w:spacing w:val="-2"/>
        </w:rPr>
        <w:t xml:space="preserve"> </w:t>
      </w:r>
      <w:r>
        <w:t>–</w:t>
      </w:r>
      <w:r w:rsidRPr="00FB04D9">
        <w:t xml:space="preserve"> </w:t>
      </w:r>
      <w:r>
        <w:t xml:space="preserve">Procedura </w:t>
      </w:r>
      <w:r w:rsidRPr="00901897">
        <w:t>di</w:t>
      </w:r>
      <w:r w:rsidRPr="00901897">
        <w:rPr>
          <w:spacing w:val="-3"/>
        </w:rPr>
        <w:t xml:space="preserve"> registrazione sul </w:t>
      </w:r>
      <w:r w:rsidRPr="00901897">
        <w:rPr>
          <w:lang w:eastAsia="it-IT"/>
        </w:rPr>
        <w:t>sito dei servizi on line di Ateneo Delphi</w:t>
      </w:r>
      <w:bookmarkEnd w:id="1"/>
      <w:r w:rsidRPr="00697B69">
        <w:rPr>
          <w:lang w:eastAsia="it-IT"/>
        </w:rPr>
        <w:t> </w:t>
      </w:r>
    </w:p>
    <w:p w14:paraId="5C305585" w14:textId="77777777" w:rsidR="00217A44" w:rsidRDefault="00217A44" w:rsidP="00217A44">
      <w:pPr>
        <w:pStyle w:val="Titolo2"/>
        <w:ind w:left="142" w:hanging="142"/>
      </w:pPr>
      <w:r>
        <w:rPr>
          <w:spacing w:val="-5"/>
        </w:rPr>
        <w:t xml:space="preserve"> </w:t>
      </w:r>
    </w:p>
    <w:p w14:paraId="454DA6D5" w14:textId="0C142EBE" w:rsidR="00217A44" w:rsidRDefault="003F0D5E" w:rsidP="00217A44">
      <w:pPr>
        <w:adjustRightInd w:val="0"/>
        <w:jc w:val="both"/>
        <w:rPr>
          <w:rFonts w:eastAsia="MS Mincho"/>
          <w:lang w:val="it" w:eastAsia="zh-CN"/>
        </w:rPr>
      </w:pPr>
      <w:bookmarkStart w:id="2" w:name="_Hlk70951362"/>
      <w:r>
        <w:rPr>
          <w:rFonts w:eastAsia="MS Mincho"/>
          <w:lang w:val="it" w:eastAsia="zh-CN"/>
        </w:rPr>
        <w:t>Ai</w:t>
      </w:r>
      <w:r w:rsidR="00217A44" w:rsidRPr="00DA6177">
        <w:rPr>
          <w:rFonts w:eastAsia="MS Mincho"/>
          <w:lang w:val="it" w:eastAsia="zh-CN"/>
        </w:rPr>
        <w:t xml:space="preserve"> fini della </w:t>
      </w:r>
      <w:r w:rsidR="00217A44" w:rsidRPr="00DA6177">
        <w:rPr>
          <w:rFonts w:eastAsia="MS Mincho"/>
          <w:b/>
          <w:bCs/>
          <w:lang w:val="it" w:eastAsia="zh-CN"/>
        </w:rPr>
        <w:t>verifica del possesso dei requisiti</w:t>
      </w:r>
      <w:r w:rsidR="00217A44" w:rsidRPr="00DA6177">
        <w:rPr>
          <w:rFonts w:eastAsia="MS Mincho"/>
          <w:lang w:val="it" w:eastAsia="zh-CN"/>
        </w:rPr>
        <w:t xml:space="preserve"> </w:t>
      </w:r>
      <w:r w:rsidR="00217A44" w:rsidRPr="00DA6177">
        <w:rPr>
          <w:rFonts w:eastAsia="MS Mincho"/>
          <w:b/>
          <w:bCs/>
          <w:lang w:val="it" w:eastAsia="zh-CN"/>
        </w:rPr>
        <w:t xml:space="preserve">curriculari </w:t>
      </w:r>
      <w:r w:rsidR="00217A44" w:rsidRPr="00DA6177">
        <w:rPr>
          <w:rFonts w:eastAsia="MS Mincho"/>
          <w:lang w:val="it" w:eastAsia="zh-CN"/>
        </w:rPr>
        <w:t xml:space="preserve">di cui sopra, </w:t>
      </w:r>
      <w:r w:rsidR="00217A44">
        <w:rPr>
          <w:rFonts w:eastAsia="MS Mincho"/>
          <w:lang w:val="it" w:eastAsia="zh-CN"/>
        </w:rPr>
        <w:t xml:space="preserve">tutti </w:t>
      </w:r>
      <w:r w:rsidR="00217A44" w:rsidRPr="00DA6177">
        <w:rPr>
          <w:rFonts w:eastAsia="MS Mincho"/>
          <w:lang w:val="it" w:eastAsia="zh-CN"/>
        </w:rPr>
        <w:t xml:space="preserve">gli studenti che intendano immatricolarsi al </w:t>
      </w:r>
      <w:r w:rsidR="00217A44">
        <w:rPr>
          <w:rFonts w:eastAsia="MS Mincho"/>
          <w:lang w:val="it" w:eastAsia="zh-CN"/>
        </w:rPr>
        <w:t>C</w:t>
      </w:r>
      <w:r w:rsidR="00217A44" w:rsidRPr="00DA6177">
        <w:rPr>
          <w:rFonts w:eastAsia="MS Mincho"/>
          <w:lang w:val="it" w:eastAsia="zh-CN"/>
        </w:rPr>
        <w:t xml:space="preserve">orso di Laurea Magistrale in </w:t>
      </w:r>
      <w:r w:rsidR="0014619A" w:rsidRPr="0014619A">
        <w:rPr>
          <w:rFonts w:eastAsia="MS Mincho"/>
          <w:lang w:val="it" w:eastAsia="zh-CN"/>
        </w:rPr>
        <w:t>European Economy and Business Law</w:t>
      </w:r>
      <w:r w:rsidR="00217A44" w:rsidRPr="0014619A">
        <w:rPr>
          <w:rFonts w:eastAsia="MS Mincho"/>
          <w:lang w:val="it" w:eastAsia="zh-CN"/>
        </w:rPr>
        <w:t xml:space="preserve"> (LM-</w:t>
      </w:r>
      <w:r w:rsidR="0014619A" w:rsidRPr="0014619A">
        <w:rPr>
          <w:rFonts w:eastAsia="MS Mincho"/>
          <w:lang w:val="it" w:eastAsia="zh-CN"/>
        </w:rPr>
        <w:t>90</w:t>
      </w:r>
      <w:r w:rsidR="00217A44" w:rsidRPr="0014619A">
        <w:rPr>
          <w:rFonts w:eastAsia="MS Mincho"/>
          <w:lang w:val="it" w:eastAsia="zh-CN"/>
        </w:rPr>
        <w:t xml:space="preserve">) </w:t>
      </w:r>
      <w:r w:rsidR="00217A44" w:rsidRPr="00DA6177">
        <w:rPr>
          <w:rFonts w:eastAsia="MS Mincho"/>
          <w:lang w:val="it" w:eastAsia="zh-CN"/>
        </w:rPr>
        <w:t xml:space="preserve">dovranno </w:t>
      </w:r>
      <w:r w:rsidR="00217A44" w:rsidRPr="008C038E">
        <w:rPr>
          <w:rFonts w:cstheme="minorBidi"/>
          <w:bCs/>
          <w:u w:val="single"/>
          <w:lang w:eastAsia="it-IT"/>
        </w:rPr>
        <w:t>obbligatoriamente seguire la</w:t>
      </w:r>
      <w:r w:rsidR="00217A44" w:rsidRPr="008C038E">
        <w:rPr>
          <w:rFonts w:cstheme="minorBidi"/>
          <w:b/>
          <w:bCs/>
          <w:u w:val="single"/>
          <w:lang w:eastAsia="it-IT"/>
        </w:rPr>
        <w:t xml:space="preserve"> procedura di registrazione sul sito dei servizi on-line di Ateneo</w:t>
      </w:r>
      <w:r w:rsidR="00217A44">
        <w:rPr>
          <w:rFonts w:cstheme="minorBidi"/>
          <w:b/>
          <w:bCs/>
          <w:u w:val="single"/>
          <w:lang w:eastAsia="it-IT"/>
        </w:rPr>
        <w:t xml:space="preserve"> </w:t>
      </w:r>
      <w:r w:rsidR="00217A44" w:rsidRPr="00E36906">
        <w:rPr>
          <w:rFonts w:eastAsia="MS Mincho"/>
          <w:lang w:val="it" w:eastAsia="zh-CN"/>
        </w:rPr>
        <w:t xml:space="preserve">e nei </w:t>
      </w:r>
      <w:r w:rsidR="00217A44" w:rsidRPr="00DA6177">
        <w:rPr>
          <w:rFonts w:eastAsia="MS Mincho"/>
          <w:lang w:val="it" w:eastAsia="zh-CN"/>
        </w:rPr>
        <w:t>periodi</w:t>
      </w:r>
      <w:r w:rsidR="00F63A81">
        <w:rPr>
          <w:rFonts w:eastAsia="MS Mincho"/>
          <w:lang w:val="it" w:eastAsia="zh-CN"/>
        </w:rPr>
        <w:t>*</w:t>
      </w:r>
      <w:r w:rsidR="00217A44">
        <w:rPr>
          <w:rFonts w:eastAsia="MS Mincho"/>
          <w:lang w:val="it" w:eastAsia="zh-CN"/>
        </w:rPr>
        <w:t xml:space="preserve"> di seguito indicati:</w:t>
      </w:r>
    </w:p>
    <w:p w14:paraId="7D51E737" w14:textId="4A203206" w:rsidR="00755156" w:rsidRDefault="00755156" w:rsidP="00217A44">
      <w:pPr>
        <w:adjustRightInd w:val="0"/>
        <w:jc w:val="both"/>
        <w:rPr>
          <w:rFonts w:eastAsia="MS Mincho"/>
          <w:lang w:val="it" w:eastAsia="zh-CN"/>
        </w:rPr>
      </w:pPr>
    </w:p>
    <w:p w14:paraId="27902C36" w14:textId="44CE3B9C" w:rsidR="0014619A" w:rsidRPr="00755156" w:rsidRDefault="0014619A" w:rsidP="00614451">
      <w:pPr>
        <w:pStyle w:val="Paragrafoelenco"/>
        <w:widowControl/>
        <w:numPr>
          <w:ilvl w:val="0"/>
          <w:numId w:val="5"/>
        </w:numPr>
        <w:adjustRightInd w:val="0"/>
        <w:spacing w:line="360" w:lineRule="auto"/>
        <w:ind w:left="426" w:firstLine="0"/>
        <w:contextualSpacing/>
        <w:jc w:val="both"/>
        <w:rPr>
          <w:color w:val="000000" w:themeColor="text1"/>
          <w:highlight w:val="green"/>
        </w:rPr>
      </w:pPr>
      <w:bookmarkStart w:id="3" w:name="_Hlk184806328"/>
      <w:r w:rsidRPr="00755156">
        <w:rPr>
          <w:b/>
          <w:bCs/>
          <w:color w:val="000000" w:themeColor="text1"/>
          <w:highlight w:val="green"/>
        </w:rPr>
        <w:t>PRIMO TURNO:</w:t>
      </w:r>
      <w:r w:rsidRPr="00755156">
        <w:rPr>
          <w:color w:val="000000" w:themeColor="text1"/>
          <w:highlight w:val="green"/>
        </w:rPr>
        <w:t xml:space="preserve"> dal</w:t>
      </w:r>
      <w:r w:rsidR="00B60F05" w:rsidRPr="00755156">
        <w:rPr>
          <w:color w:val="000000" w:themeColor="text1"/>
          <w:highlight w:val="green"/>
        </w:rPr>
        <w:t xml:space="preserve"> </w:t>
      </w:r>
      <w:r w:rsidR="00755156" w:rsidRPr="00755156">
        <w:rPr>
          <w:color w:val="000000" w:themeColor="text1"/>
          <w:highlight w:val="green"/>
        </w:rPr>
        <w:t>24</w:t>
      </w:r>
      <w:r w:rsidR="00472F35" w:rsidRPr="00755156">
        <w:rPr>
          <w:color w:val="000000" w:themeColor="text1"/>
          <w:highlight w:val="green"/>
        </w:rPr>
        <w:t xml:space="preserve"> novembre </w:t>
      </w:r>
      <w:r w:rsidR="00B60F05" w:rsidRPr="00755156">
        <w:rPr>
          <w:color w:val="000000" w:themeColor="text1"/>
          <w:highlight w:val="green"/>
        </w:rPr>
        <w:t>2025</w:t>
      </w:r>
      <w:r w:rsidRPr="00755156">
        <w:rPr>
          <w:highlight w:val="green"/>
        </w:rPr>
        <w:t xml:space="preserve"> al </w:t>
      </w:r>
      <w:r w:rsidR="00755156" w:rsidRPr="00755156">
        <w:rPr>
          <w:highlight w:val="green"/>
        </w:rPr>
        <w:t>22</w:t>
      </w:r>
      <w:r w:rsidR="00472F35" w:rsidRPr="00755156">
        <w:rPr>
          <w:highlight w:val="green"/>
        </w:rPr>
        <w:t xml:space="preserve"> dicembre 2025</w:t>
      </w:r>
    </w:p>
    <w:p w14:paraId="60FCD4CE" w14:textId="2D5D5035" w:rsidR="0014619A" w:rsidRPr="00755156" w:rsidRDefault="0014619A" w:rsidP="00614451">
      <w:pPr>
        <w:pStyle w:val="Paragrafoelenco"/>
        <w:widowControl/>
        <w:numPr>
          <w:ilvl w:val="0"/>
          <w:numId w:val="5"/>
        </w:numPr>
        <w:adjustRightInd w:val="0"/>
        <w:spacing w:line="360" w:lineRule="auto"/>
        <w:ind w:left="426" w:firstLine="0"/>
        <w:contextualSpacing/>
        <w:jc w:val="both"/>
        <w:rPr>
          <w:color w:val="000000" w:themeColor="text1"/>
          <w:highlight w:val="green"/>
        </w:rPr>
      </w:pPr>
      <w:r w:rsidRPr="00755156">
        <w:rPr>
          <w:b/>
          <w:bCs/>
          <w:color w:val="000000" w:themeColor="text1"/>
          <w:highlight w:val="green"/>
        </w:rPr>
        <w:t>SECONDO TURNO</w:t>
      </w:r>
      <w:r w:rsidRPr="00755156">
        <w:rPr>
          <w:color w:val="000000" w:themeColor="text1"/>
          <w:highlight w:val="green"/>
        </w:rPr>
        <w:t xml:space="preserve">: dal </w:t>
      </w:r>
      <w:r w:rsidR="00755156" w:rsidRPr="00755156">
        <w:rPr>
          <w:color w:val="000000" w:themeColor="text1"/>
          <w:highlight w:val="green"/>
        </w:rPr>
        <w:t>12</w:t>
      </w:r>
      <w:r w:rsidR="00472F35" w:rsidRPr="00755156">
        <w:rPr>
          <w:color w:val="000000" w:themeColor="text1"/>
          <w:highlight w:val="green"/>
        </w:rPr>
        <w:t xml:space="preserve"> gennaio 2026</w:t>
      </w:r>
      <w:r w:rsidR="0050484B" w:rsidRPr="00755156">
        <w:rPr>
          <w:color w:val="000000" w:themeColor="text1"/>
          <w:highlight w:val="green"/>
        </w:rPr>
        <w:t xml:space="preserve"> </w:t>
      </w:r>
      <w:r w:rsidRPr="00755156">
        <w:rPr>
          <w:color w:val="000000" w:themeColor="text1"/>
          <w:highlight w:val="green"/>
        </w:rPr>
        <w:t xml:space="preserve">al </w:t>
      </w:r>
      <w:r w:rsidR="00472F35" w:rsidRPr="00755156">
        <w:rPr>
          <w:color w:val="000000" w:themeColor="text1"/>
          <w:highlight w:val="green"/>
        </w:rPr>
        <w:t>1</w:t>
      </w:r>
      <w:r w:rsidR="00755156" w:rsidRPr="00755156">
        <w:rPr>
          <w:color w:val="000000" w:themeColor="text1"/>
          <w:highlight w:val="green"/>
        </w:rPr>
        <w:t>6</w:t>
      </w:r>
      <w:r w:rsidR="00472F35" w:rsidRPr="00755156">
        <w:rPr>
          <w:color w:val="000000" w:themeColor="text1"/>
          <w:highlight w:val="green"/>
        </w:rPr>
        <w:t xml:space="preserve"> marzo 2026</w:t>
      </w:r>
    </w:p>
    <w:p w14:paraId="7CC64F82" w14:textId="148E5E0A" w:rsidR="00780B2E" w:rsidRPr="00755156" w:rsidRDefault="00780B2E" w:rsidP="00614451">
      <w:pPr>
        <w:pStyle w:val="Paragrafoelenco"/>
        <w:widowControl/>
        <w:numPr>
          <w:ilvl w:val="0"/>
          <w:numId w:val="5"/>
        </w:numPr>
        <w:adjustRightInd w:val="0"/>
        <w:spacing w:line="360" w:lineRule="auto"/>
        <w:ind w:left="426" w:firstLine="0"/>
        <w:contextualSpacing/>
        <w:jc w:val="both"/>
        <w:rPr>
          <w:color w:val="000000" w:themeColor="text1"/>
          <w:highlight w:val="green"/>
        </w:rPr>
      </w:pPr>
      <w:r w:rsidRPr="00755156">
        <w:rPr>
          <w:b/>
          <w:bCs/>
          <w:color w:val="000000" w:themeColor="text1"/>
          <w:highlight w:val="green"/>
        </w:rPr>
        <w:t xml:space="preserve">TERZO TURNO: </w:t>
      </w:r>
      <w:r w:rsidR="00472F35" w:rsidRPr="00755156">
        <w:rPr>
          <w:bCs/>
          <w:color w:val="000000" w:themeColor="text1"/>
          <w:highlight w:val="green"/>
        </w:rPr>
        <w:t xml:space="preserve">dal </w:t>
      </w:r>
      <w:r w:rsidR="00755156" w:rsidRPr="00755156">
        <w:rPr>
          <w:bCs/>
          <w:color w:val="000000" w:themeColor="text1"/>
          <w:highlight w:val="green"/>
        </w:rPr>
        <w:t>23</w:t>
      </w:r>
      <w:r w:rsidR="00472F35" w:rsidRPr="00755156">
        <w:rPr>
          <w:bCs/>
          <w:color w:val="000000" w:themeColor="text1"/>
          <w:highlight w:val="green"/>
        </w:rPr>
        <w:t xml:space="preserve"> marzo 2026 al </w:t>
      </w:r>
      <w:r w:rsidR="00755156" w:rsidRPr="00755156">
        <w:rPr>
          <w:bCs/>
          <w:color w:val="000000" w:themeColor="text1"/>
          <w:highlight w:val="green"/>
        </w:rPr>
        <w:t>29</w:t>
      </w:r>
      <w:r w:rsidR="00472F35" w:rsidRPr="00755156">
        <w:rPr>
          <w:bCs/>
          <w:color w:val="000000" w:themeColor="text1"/>
          <w:highlight w:val="green"/>
        </w:rPr>
        <w:t xml:space="preserve"> maggio 2026 </w:t>
      </w:r>
    </w:p>
    <w:p w14:paraId="728748B5" w14:textId="35FC9424" w:rsidR="0014619A" w:rsidRPr="00755156" w:rsidRDefault="0014619A" w:rsidP="00614451">
      <w:pPr>
        <w:pStyle w:val="Paragrafoelenco"/>
        <w:widowControl/>
        <w:numPr>
          <w:ilvl w:val="0"/>
          <w:numId w:val="5"/>
        </w:numPr>
        <w:adjustRightInd w:val="0"/>
        <w:spacing w:line="360" w:lineRule="auto"/>
        <w:ind w:left="426" w:firstLine="0"/>
        <w:contextualSpacing/>
        <w:jc w:val="both"/>
        <w:rPr>
          <w:highlight w:val="green"/>
        </w:rPr>
      </w:pPr>
      <w:r w:rsidRPr="00755156">
        <w:rPr>
          <w:b/>
          <w:highlight w:val="green"/>
        </w:rPr>
        <w:t xml:space="preserve">QUARTO TURNO: </w:t>
      </w:r>
      <w:r w:rsidRPr="00755156">
        <w:rPr>
          <w:highlight w:val="green"/>
        </w:rPr>
        <w:t xml:space="preserve">dal </w:t>
      </w:r>
      <w:r w:rsidR="00755156" w:rsidRPr="00755156">
        <w:rPr>
          <w:highlight w:val="green"/>
        </w:rPr>
        <w:t>0</w:t>
      </w:r>
      <w:r w:rsidR="00472F35" w:rsidRPr="00755156">
        <w:rPr>
          <w:highlight w:val="green"/>
        </w:rPr>
        <w:t>3 giugno</w:t>
      </w:r>
      <w:r w:rsidR="0050484B" w:rsidRPr="00755156">
        <w:rPr>
          <w:highlight w:val="green"/>
        </w:rPr>
        <w:t xml:space="preserve"> 202</w:t>
      </w:r>
      <w:r w:rsidR="00472F35" w:rsidRPr="00755156">
        <w:rPr>
          <w:highlight w:val="green"/>
        </w:rPr>
        <w:t>6</w:t>
      </w:r>
      <w:r w:rsidR="0050484B" w:rsidRPr="00755156">
        <w:rPr>
          <w:highlight w:val="green"/>
        </w:rPr>
        <w:t xml:space="preserve"> </w:t>
      </w:r>
      <w:r w:rsidRPr="00755156">
        <w:rPr>
          <w:highlight w:val="green"/>
        </w:rPr>
        <w:t>al 2</w:t>
      </w:r>
      <w:r w:rsidR="00755156" w:rsidRPr="00755156">
        <w:rPr>
          <w:highlight w:val="green"/>
        </w:rPr>
        <w:t>6</w:t>
      </w:r>
      <w:r w:rsidRPr="00755156">
        <w:rPr>
          <w:highlight w:val="green"/>
        </w:rPr>
        <w:t xml:space="preserve"> giugno 202</w:t>
      </w:r>
      <w:r w:rsidR="00472F35" w:rsidRPr="00755156">
        <w:rPr>
          <w:highlight w:val="green"/>
        </w:rPr>
        <w:t>6</w:t>
      </w:r>
    </w:p>
    <w:p w14:paraId="4AFD342D" w14:textId="5F046940" w:rsidR="0014619A" w:rsidRPr="00755156" w:rsidRDefault="0014619A" w:rsidP="00614451">
      <w:pPr>
        <w:pStyle w:val="Paragrafoelenco"/>
        <w:widowControl/>
        <w:numPr>
          <w:ilvl w:val="0"/>
          <w:numId w:val="5"/>
        </w:numPr>
        <w:adjustRightInd w:val="0"/>
        <w:spacing w:line="360" w:lineRule="auto"/>
        <w:ind w:left="426" w:firstLine="0"/>
        <w:contextualSpacing/>
        <w:jc w:val="both"/>
        <w:rPr>
          <w:highlight w:val="green"/>
        </w:rPr>
      </w:pPr>
      <w:r w:rsidRPr="00755156">
        <w:rPr>
          <w:b/>
          <w:highlight w:val="green"/>
        </w:rPr>
        <w:t xml:space="preserve">QUINTO TURNO: </w:t>
      </w:r>
      <w:r w:rsidRPr="00755156">
        <w:rPr>
          <w:highlight w:val="green"/>
        </w:rPr>
        <w:t xml:space="preserve">dal </w:t>
      </w:r>
      <w:r w:rsidR="00614451" w:rsidRPr="00755156">
        <w:rPr>
          <w:highlight w:val="green"/>
        </w:rPr>
        <w:t>0</w:t>
      </w:r>
      <w:r w:rsidRPr="00755156">
        <w:rPr>
          <w:highlight w:val="green"/>
        </w:rPr>
        <w:t>1</w:t>
      </w:r>
      <w:r w:rsidR="0050484B" w:rsidRPr="00755156">
        <w:rPr>
          <w:highlight w:val="green"/>
        </w:rPr>
        <w:t xml:space="preserve"> luglio 202</w:t>
      </w:r>
      <w:r w:rsidR="00472F35" w:rsidRPr="00755156">
        <w:rPr>
          <w:highlight w:val="green"/>
        </w:rPr>
        <w:t xml:space="preserve">6 </w:t>
      </w:r>
      <w:r w:rsidRPr="00755156">
        <w:rPr>
          <w:highlight w:val="green"/>
        </w:rPr>
        <w:t>al 28 luglio 20</w:t>
      </w:r>
      <w:r w:rsidR="00472F35" w:rsidRPr="00755156">
        <w:rPr>
          <w:highlight w:val="green"/>
        </w:rPr>
        <w:t>26</w:t>
      </w:r>
    </w:p>
    <w:bookmarkEnd w:id="3"/>
    <w:p w14:paraId="0A251082" w14:textId="0E71FC8F" w:rsidR="0050484B" w:rsidRDefault="0050484B" w:rsidP="00F63A81">
      <w:pPr>
        <w:tabs>
          <w:tab w:val="left" w:pos="0"/>
        </w:tabs>
        <w:adjustRightInd w:val="0"/>
        <w:spacing w:after="120" w:line="240" w:lineRule="atLeast"/>
        <w:ind w:hanging="28"/>
        <w:jc w:val="both"/>
        <w:rPr>
          <w:lang w:eastAsia="zh-CN"/>
        </w:rPr>
      </w:pPr>
    </w:p>
    <w:p w14:paraId="659C7538" w14:textId="0F9CB6FF" w:rsidR="00217A44" w:rsidRPr="00F63A81" w:rsidRDefault="00217A44" w:rsidP="00F63A81">
      <w:pPr>
        <w:tabs>
          <w:tab w:val="left" w:pos="0"/>
        </w:tabs>
        <w:adjustRightInd w:val="0"/>
        <w:spacing w:after="120" w:line="240" w:lineRule="atLeast"/>
        <w:ind w:hanging="28"/>
        <w:jc w:val="both"/>
        <w:rPr>
          <w:b/>
          <w:bCs/>
          <w:u w:val="single"/>
          <w:lang w:eastAsia="zh-CN"/>
        </w:rPr>
      </w:pPr>
      <w:r w:rsidRPr="00AA772C">
        <w:rPr>
          <w:lang w:eastAsia="zh-CN"/>
        </w:rPr>
        <w:t xml:space="preserve">(*) </w:t>
      </w:r>
      <w:r w:rsidRPr="00AA772C">
        <w:rPr>
          <w:b/>
          <w:bCs/>
          <w:u w:val="single"/>
          <w:lang w:eastAsia="zh-CN"/>
        </w:rPr>
        <w:t xml:space="preserve">I candidati extracomunitari richiedenti visto potranno partecipare solo </w:t>
      </w:r>
      <w:r w:rsidR="00F63A81" w:rsidRPr="00AA772C">
        <w:rPr>
          <w:b/>
          <w:bCs/>
          <w:u w:val="single"/>
          <w:lang w:eastAsia="zh-CN"/>
        </w:rPr>
        <w:t xml:space="preserve">ai primi 3 turni di candidatura. </w:t>
      </w:r>
      <w:r w:rsidR="00F63A81" w:rsidRPr="00AA772C">
        <w:rPr>
          <w:bCs/>
          <w:u w:val="single"/>
          <w:lang w:eastAsia="zh-CN"/>
        </w:rPr>
        <w:t>Quarto e quinto turno sono</w:t>
      </w:r>
      <w:r w:rsidRPr="00AA772C">
        <w:rPr>
          <w:bCs/>
          <w:u w:val="single"/>
          <w:lang w:eastAsia="zh-CN"/>
        </w:rPr>
        <w:t xml:space="preserve"> </w:t>
      </w:r>
      <w:r w:rsidR="00F63A81" w:rsidRPr="00AA772C">
        <w:rPr>
          <w:u w:val="single"/>
          <w:lang w:val="it" w:eastAsia="zh-CN"/>
        </w:rPr>
        <w:t>riservati esclusivamente</w:t>
      </w:r>
      <w:r w:rsidR="00F63A81" w:rsidRPr="00AA772C">
        <w:rPr>
          <w:lang w:val="it" w:eastAsia="zh-CN"/>
        </w:rPr>
        <w:t xml:space="preserve"> </w:t>
      </w:r>
      <w:r w:rsidR="00F63A81" w:rsidRPr="00AA772C">
        <w:rPr>
          <w:b/>
          <w:bCs/>
          <w:color w:val="000000" w:themeColor="text1"/>
          <w:u w:val="single"/>
        </w:rPr>
        <w:t xml:space="preserve">agli studenti comunitari o non comunitari residenti in </w:t>
      </w:r>
      <w:r w:rsidR="00F63A81" w:rsidRPr="00AA772C">
        <w:rPr>
          <w:b/>
          <w:bCs/>
          <w:color w:val="000000" w:themeColor="text1"/>
          <w:u w:val="single"/>
        </w:rPr>
        <w:lastRenderedPageBreak/>
        <w:t xml:space="preserve">Italia con titolo </w:t>
      </w:r>
      <w:r w:rsidR="00F63A81" w:rsidRPr="00AA772C">
        <w:rPr>
          <w:b/>
          <w:u w:val="single"/>
          <w:lang w:val="it" w:eastAsia="zh-CN"/>
        </w:rPr>
        <w:t xml:space="preserve">di Laurea rilasciato da un’Istituzione Italiana o </w:t>
      </w:r>
      <w:r w:rsidRPr="00AA772C">
        <w:rPr>
          <w:b/>
          <w:bCs/>
          <w:u w:val="single"/>
          <w:lang w:eastAsia="zh-CN"/>
        </w:rPr>
        <w:t>a studenti che richiedono trasferimenti e passaggi</w:t>
      </w:r>
      <w:r w:rsidR="00F63A81" w:rsidRPr="00AA772C">
        <w:rPr>
          <w:b/>
          <w:bCs/>
          <w:u w:val="single"/>
          <w:lang w:eastAsia="zh-CN"/>
        </w:rPr>
        <w:t xml:space="preserve"> da un</w:t>
      </w:r>
      <w:r w:rsidR="00CB6C86" w:rsidRPr="00AA772C">
        <w:rPr>
          <w:b/>
          <w:bCs/>
          <w:u w:val="single"/>
          <w:lang w:eastAsia="zh-CN"/>
        </w:rPr>
        <w:t>’Istituzione</w:t>
      </w:r>
      <w:r w:rsidR="00F63A81" w:rsidRPr="00AA772C">
        <w:rPr>
          <w:b/>
          <w:bCs/>
          <w:u w:val="single"/>
          <w:lang w:eastAsia="zh-CN"/>
        </w:rPr>
        <w:t xml:space="preserve"> Italiana.</w:t>
      </w:r>
    </w:p>
    <w:p w14:paraId="408F31A4" w14:textId="77777777" w:rsidR="00217A44" w:rsidRDefault="00217A44" w:rsidP="00217A44">
      <w:pPr>
        <w:pStyle w:val="Nessunaspaziatura"/>
        <w:rPr>
          <w:rFonts w:cstheme="minorBidi"/>
          <w:b/>
          <w:bCs/>
          <w:u w:val="single"/>
          <w:lang w:eastAsia="it-IT"/>
        </w:rPr>
      </w:pPr>
    </w:p>
    <w:p w14:paraId="50702849" w14:textId="77777777" w:rsidR="00217A44" w:rsidRPr="00DA6177" w:rsidRDefault="00217A44" w:rsidP="00217A44">
      <w:pPr>
        <w:pStyle w:val="Nessunaspaziatura"/>
        <w:rPr>
          <w:u w:val="single"/>
        </w:rPr>
      </w:pPr>
      <w:r w:rsidRPr="00DA6177">
        <w:rPr>
          <w:rFonts w:cstheme="minorBidi"/>
          <w:b/>
          <w:bCs/>
          <w:u w:val="single"/>
          <w:lang w:eastAsia="it-IT"/>
        </w:rPr>
        <w:t>Procedura di registrazione sul sito dei servizi on-line di Ateneo:</w:t>
      </w:r>
    </w:p>
    <w:bookmarkEnd w:id="2"/>
    <w:p w14:paraId="79C64BD6" w14:textId="77777777" w:rsidR="00217A44" w:rsidRPr="00DA6177" w:rsidRDefault="00217A44" w:rsidP="00217A44">
      <w:pPr>
        <w:pStyle w:val="Default"/>
        <w:jc w:val="both"/>
        <w:rPr>
          <w:rFonts w:asciiTheme="minorHAnsi" w:hAnsiTheme="minorHAnsi" w:cstheme="minorBidi"/>
          <w:b/>
          <w:bCs/>
          <w:sz w:val="22"/>
          <w:szCs w:val="22"/>
        </w:rPr>
      </w:pPr>
    </w:p>
    <w:p w14:paraId="47585058" w14:textId="77777777" w:rsidR="00217A44" w:rsidRPr="00A40376" w:rsidRDefault="00217A44" w:rsidP="00217A44">
      <w:pPr>
        <w:pStyle w:val="Default"/>
        <w:jc w:val="both"/>
        <w:rPr>
          <w:rFonts w:asciiTheme="minorHAnsi" w:hAnsiTheme="minorHAnsi" w:cstheme="minorBidi"/>
          <w:sz w:val="22"/>
          <w:szCs w:val="22"/>
        </w:rPr>
      </w:pPr>
      <w:r w:rsidRPr="00A40376">
        <w:rPr>
          <w:rFonts w:asciiTheme="minorHAnsi" w:hAnsiTheme="minorHAnsi" w:cstheme="minorBidi"/>
          <w:b/>
          <w:bCs/>
          <w:sz w:val="22"/>
          <w:szCs w:val="22"/>
        </w:rPr>
        <w:t xml:space="preserve">1. COLLEGARSI </w:t>
      </w:r>
      <w:r w:rsidRPr="00A40376">
        <w:rPr>
          <w:rFonts w:asciiTheme="minorHAnsi" w:hAnsiTheme="minorHAnsi" w:cstheme="minorBidi"/>
          <w:sz w:val="22"/>
          <w:szCs w:val="22"/>
        </w:rPr>
        <w:t xml:space="preserve">al sito dei Servizi On-line: </w:t>
      </w:r>
      <w:hyperlink r:id="rId12">
        <w:r w:rsidRPr="00A40376">
          <w:rPr>
            <w:rFonts w:eastAsia="Calibri"/>
            <w:color w:val="0462C1"/>
            <w:sz w:val="22"/>
            <w:szCs w:val="22"/>
            <w:u w:val="single"/>
            <w:lang w:eastAsia="en-US"/>
          </w:rPr>
          <w:t>http://delphi.uniroma2.it</w:t>
        </w:r>
      </w:hyperlink>
      <w:r w:rsidRPr="00A40376">
        <w:rPr>
          <w:rFonts w:eastAsia="Calibri"/>
          <w:color w:val="0462C1"/>
          <w:sz w:val="22"/>
          <w:szCs w:val="22"/>
          <w:u w:val="single"/>
          <w:lang w:eastAsia="en-US"/>
        </w:rPr>
        <w:t xml:space="preserve"> -</w:t>
      </w:r>
      <w:r w:rsidRPr="00A40376">
        <w:rPr>
          <w:rFonts w:asciiTheme="minorHAnsi" w:hAnsiTheme="minorHAnsi" w:cstheme="minorBidi"/>
          <w:sz w:val="22"/>
          <w:szCs w:val="22"/>
        </w:rPr>
        <w:t xml:space="preserve"> Area studenti;</w:t>
      </w:r>
    </w:p>
    <w:p w14:paraId="220F26B3" w14:textId="77777777" w:rsidR="00217A44" w:rsidRPr="00440A88" w:rsidRDefault="00217A44" w:rsidP="00217A44">
      <w:pPr>
        <w:pStyle w:val="Default"/>
        <w:jc w:val="both"/>
        <w:rPr>
          <w:rFonts w:asciiTheme="minorHAnsi" w:hAnsiTheme="minorHAnsi" w:cstheme="minorBidi"/>
          <w:b/>
          <w:bCs/>
          <w:sz w:val="22"/>
          <w:szCs w:val="22"/>
        </w:rPr>
      </w:pPr>
    </w:p>
    <w:p w14:paraId="3A4C55A1" w14:textId="0B9AD108" w:rsidR="00217A44" w:rsidRPr="00F63A81" w:rsidRDefault="00217A44" w:rsidP="00217A44">
      <w:pPr>
        <w:tabs>
          <w:tab w:val="left" w:pos="142"/>
        </w:tabs>
        <w:ind w:right="62"/>
        <w:jc w:val="both"/>
        <w:rPr>
          <w:rFonts w:cstheme="minorBidi"/>
        </w:rPr>
      </w:pPr>
      <w:r w:rsidRPr="00440A88">
        <w:rPr>
          <w:rFonts w:cstheme="minorBidi"/>
          <w:b/>
          <w:bCs/>
        </w:rPr>
        <w:t>2</w:t>
      </w:r>
      <w:r w:rsidRPr="00440A88">
        <w:rPr>
          <w:rFonts w:cstheme="minorBidi"/>
        </w:rPr>
        <w:t xml:space="preserve">. </w:t>
      </w:r>
      <w:r w:rsidRPr="00440A88">
        <w:rPr>
          <w:rFonts w:cstheme="minorBidi"/>
          <w:b/>
          <w:bCs/>
        </w:rPr>
        <w:t xml:space="preserve">selezionare </w:t>
      </w:r>
      <w:r w:rsidRPr="00440A88">
        <w:rPr>
          <w:rFonts w:cstheme="minorBidi"/>
        </w:rPr>
        <w:t>“</w:t>
      </w:r>
      <w:r w:rsidRPr="00440A88">
        <w:rPr>
          <w:rFonts w:cstheme="minorBidi"/>
          <w:b/>
          <w:bCs/>
        </w:rPr>
        <w:t xml:space="preserve">TASTO 1 </w:t>
      </w:r>
      <w:r w:rsidRPr="00440A88">
        <w:rPr>
          <w:rFonts w:cstheme="minorBidi"/>
        </w:rPr>
        <w:t>– “</w:t>
      </w:r>
      <w:hyperlink r:id="rId13">
        <w:r w:rsidRPr="00A40376">
          <w:rPr>
            <w:color w:val="0462C1"/>
            <w:u w:val="single"/>
          </w:rPr>
          <w:t>Richiesta ammissione corsi in lingua inglese</w:t>
        </w:r>
      </w:hyperlink>
      <w:r w:rsidRPr="00A40376">
        <w:rPr>
          <w:color w:val="0462C1"/>
          <w:u w:val="single"/>
        </w:rPr>
        <w:t>”.</w:t>
      </w:r>
      <w:r w:rsidRPr="00440A88">
        <w:rPr>
          <w:rFonts w:cstheme="minorBidi"/>
        </w:rPr>
        <w:t xml:space="preserve"> Dopo aver preso visione dell’informativa sulla privacy, selezionare il box e cliccare su “avanti”. Selezionare la Facoltà di </w:t>
      </w:r>
      <w:r w:rsidRPr="00F63A81">
        <w:rPr>
          <w:rFonts w:cstheme="minorBidi"/>
        </w:rPr>
        <w:t xml:space="preserve">Economia </w:t>
      </w:r>
      <w:r w:rsidRPr="00440A88">
        <w:rPr>
          <w:rFonts w:cstheme="minorBidi"/>
        </w:rPr>
        <w:t xml:space="preserve">e successivamente il corso di laurea Magistrale in </w:t>
      </w:r>
      <w:r w:rsidR="00F63A81" w:rsidRPr="00F63A81">
        <w:rPr>
          <w:rFonts w:cstheme="minorBidi"/>
        </w:rPr>
        <w:t>European Economy and Business Law (EEBL)</w:t>
      </w:r>
    </w:p>
    <w:p w14:paraId="1D7DC899" w14:textId="77777777" w:rsidR="00217A44" w:rsidRPr="00440A88" w:rsidRDefault="00217A44" w:rsidP="00217A44">
      <w:pPr>
        <w:pStyle w:val="Default"/>
        <w:jc w:val="both"/>
        <w:rPr>
          <w:rFonts w:asciiTheme="minorHAnsi" w:hAnsiTheme="minorHAnsi" w:cstheme="minorBidi"/>
          <w:b/>
          <w:bCs/>
          <w:sz w:val="22"/>
          <w:szCs w:val="22"/>
        </w:rPr>
      </w:pPr>
    </w:p>
    <w:p w14:paraId="7D855784" w14:textId="77777777" w:rsidR="00217A44" w:rsidRPr="00440A88" w:rsidRDefault="00217A44" w:rsidP="00217A44">
      <w:pPr>
        <w:pStyle w:val="Default"/>
        <w:jc w:val="both"/>
        <w:rPr>
          <w:rFonts w:eastAsia="Calibri" w:cs="Times New Roman"/>
          <w:color w:val="auto"/>
          <w:sz w:val="22"/>
          <w:szCs w:val="22"/>
          <w:lang w:val="it" w:eastAsia="zh-CN"/>
        </w:rPr>
      </w:pPr>
      <w:r w:rsidRPr="00BE311F">
        <w:rPr>
          <w:rFonts w:eastAsia="Calibri" w:cs="Times New Roman"/>
          <w:b/>
          <w:color w:val="auto"/>
          <w:sz w:val="22"/>
          <w:szCs w:val="22"/>
          <w:lang w:val="it" w:eastAsia="zh-CN"/>
        </w:rPr>
        <w:t>3</w:t>
      </w:r>
      <w:r w:rsidRPr="00440A88">
        <w:rPr>
          <w:rFonts w:eastAsia="Calibri" w:cs="Times New Roman"/>
          <w:color w:val="auto"/>
          <w:sz w:val="22"/>
          <w:szCs w:val="22"/>
          <w:lang w:val="it" w:eastAsia="zh-CN"/>
        </w:rPr>
        <w:t xml:space="preserve">. </w:t>
      </w:r>
      <w:r w:rsidRPr="00440A88">
        <w:rPr>
          <w:rFonts w:eastAsia="Calibri" w:cs="Times New Roman"/>
          <w:b/>
          <w:color w:val="auto"/>
          <w:sz w:val="22"/>
          <w:szCs w:val="22"/>
          <w:lang w:val="it" w:eastAsia="zh-CN"/>
        </w:rPr>
        <w:t>INSERIRE i dati</w:t>
      </w:r>
      <w:r w:rsidRPr="00440A88">
        <w:rPr>
          <w:rFonts w:eastAsia="Calibri" w:cs="Times New Roman"/>
          <w:color w:val="auto"/>
          <w:sz w:val="22"/>
          <w:szCs w:val="22"/>
          <w:lang w:val="it" w:eastAsia="zh-CN"/>
        </w:rPr>
        <w:t xml:space="preserve"> e </w:t>
      </w:r>
      <w:r w:rsidRPr="00440A88">
        <w:rPr>
          <w:rFonts w:eastAsia="Calibri" w:cs="Times New Roman"/>
          <w:b/>
          <w:color w:val="auto"/>
          <w:sz w:val="22"/>
          <w:szCs w:val="22"/>
          <w:lang w:val="it" w:eastAsia="zh-CN"/>
        </w:rPr>
        <w:t>ALLEGARE i documenti</w:t>
      </w:r>
      <w:r w:rsidRPr="00440A88">
        <w:rPr>
          <w:rFonts w:eastAsia="Calibri" w:cs="Times New Roman"/>
          <w:color w:val="auto"/>
          <w:sz w:val="22"/>
          <w:szCs w:val="22"/>
          <w:lang w:val="it" w:eastAsia="zh-CN"/>
        </w:rPr>
        <w:t xml:space="preserve"> richiesti, in particolare:</w:t>
      </w:r>
    </w:p>
    <w:p w14:paraId="7F7B5D28" w14:textId="77777777" w:rsidR="00217A44" w:rsidRPr="00440A88" w:rsidRDefault="00217A44" w:rsidP="00217A44">
      <w:pPr>
        <w:pStyle w:val="Default"/>
        <w:jc w:val="both"/>
        <w:rPr>
          <w:color w:val="000000" w:themeColor="text1"/>
          <w:sz w:val="22"/>
          <w:szCs w:val="22"/>
        </w:rPr>
      </w:pPr>
    </w:p>
    <w:p w14:paraId="3AB1D1A0" w14:textId="2C28DC7B" w:rsidR="00217A44" w:rsidRPr="00440A88" w:rsidRDefault="00217A44" w:rsidP="00614451">
      <w:pPr>
        <w:pStyle w:val="Paragrafoelenco"/>
        <w:widowControl/>
        <w:numPr>
          <w:ilvl w:val="0"/>
          <w:numId w:val="4"/>
        </w:numPr>
        <w:autoSpaceDE/>
        <w:autoSpaceDN/>
        <w:spacing w:after="160" w:line="240" w:lineRule="atLeast"/>
        <w:contextualSpacing/>
        <w:jc w:val="both"/>
        <w:rPr>
          <w:rFonts w:eastAsiaTheme="minorEastAsia" w:cstheme="minorBidi"/>
          <w:color w:val="000000" w:themeColor="text1"/>
        </w:rPr>
      </w:pPr>
      <w:r w:rsidRPr="00EE4622">
        <w:rPr>
          <w:color w:val="000000" w:themeColor="text1"/>
        </w:rPr>
        <w:t xml:space="preserve">Passaporto o Carta di Identità (solo per </w:t>
      </w:r>
      <w:r w:rsidR="00F63A81">
        <w:rPr>
          <w:color w:val="000000" w:themeColor="text1"/>
        </w:rPr>
        <w:t>cittadin</w:t>
      </w:r>
      <w:r w:rsidRPr="00EE4622">
        <w:rPr>
          <w:color w:val="000000" w:themeColor="text1"/>
        </w:rPr>
        <w:t>i comunitari)</w:t>
      </w:r>
      <w:r w:rsidR="004C71A4">
        <w:rPr>
          <w:color w:val="000000" w:themeColor="text1"/>
        </w:rPr>
        <w:t>.</w:t>
      </w:r>
    </w:p>
    <w:p w14:paraId="52C3B7F9" w14:textId="6702C2A7" w:rsidR="00217A44" w:rsidRPr="00AA772C" w:rsidRDefault="00217A44" w:rsidP="00614451">
      <w:pPr>
        <w:pStyle w:val="Paragrafoelenco"/>
        <w:widowControl/>
        <w:numPr>
          <w:ilvl w:val="0"/>
          <w:numId w:val="4"/>
        </w:numPr>
        <w:autoSpaceDE/>
        <w:autoSpaceDN/>
        <w:spacing w:after="160" w:line="240" w:lineRule="atLeast"/>
        <w:contextualSpacing/>
        <w:jc w:val="both"/>
        <w:rPr>
          <w:rFonts w:eastAsiaTheme="minorEastAsia" w:cstheme="minorBidi"/>
          <w:color w:val="000000" w:themeColor="text1"/>
        </w:rPr>
      </w:pPr>
      <w:r w:rsidRPr="00AA772C">
        <w:rPr>
          <w:color w:val="000000" w:themeColor="text1"/>
        </w:rPr>
        <w:t>C</w:t>
      </w:r>
      <w:r w:rsidR="004C71A4">
        <w:rPr>
          <w:color w:val="000000" w:themeColor="text1"/>
        </w:rPr>
        <w:t xml:space="preserve">urriculum </w:t>
      </w:r>
      <w:r w:rsidRPr="00AA772C">
        <w:rPr>
          <w:color w:val="000000" w:themeColor="text1"/>
        </w:rPr>
        <w:t>V</w:t>
      </w:r>
      <w:r w:rsidR="004C71A4">
        <w:rPr>
          <w:color w:val="000000" w:themeColor="text1"/>
        </w:rPr>
        <w:t>itae CV</w:t>
      </w:r>
    </w:p>
    <w:p w14:paraId="3975A4EC" w14:textId="12CB69FC" w:rsidR="00217A44" w:rsidRPr="00A93957" w:rsidRDefault="00217A44" w:rsidP="00614451">
      <w:pPr>
        <w:pStyle w:val="Paragrafoelenco"/>
        <w:widowControl/>
        <w:numPr>
          <w:ilvl w:val="0"/>
          <w:numId w:val="4"/>
        </w:numPr>
        <w:autoSpaceDE/>
        <w:autoSpaceDN/>
        <w:spacing w:after="160" w:line="240" w:lineRule="atLeast"/>
        <w:contextualSpacing/>
        <w:jc w:val="both"/>
        <w:rPr>
          <w:rFonts w:eastAsiaTheme="minorEastAsia" w:cstheme="minorBidi"/>
          <w:color w:val="000000" w:themeColor="text1"/>
        </w:rPr>
      </w:pPr>
      <w:r w:rsidRPr="00A93957">
        <w:rPr>
          <w:color w:val="000000" w:themeColor="text1"/>
        </w:rPr>
        <w:t xml:space="preserve">Certificato di </w:t>
      </w:r>
      <w:r w:rsidR="00F63A81" w:rsidRPr="00A93957">
        <w:rPr>
          <w:color w:val="000000" w:themeColor="text1"/>
        </w:rPr>
        <w:t>conoscenza della lingua (liv.B2)</w:t>
      </w:r>
      <w:r w:rsidR="00B401BA" w:rsidRPr="00A93957">
        <w:rPr>
          <w:color w:val="000000" w:themeColor="text1"/>
        </w:rPr>
        <w:t xml:space="preserve">; </w:t>
      </w:r>
      <w:r w:rsidR="00D40A3B" w:rsidRPr="00A93957">
        <w:rPr>
          <w:color w:val="000000" w:themeColor="text1"/>
        </w:rPr>
        <w:t xml:space="preserve">ove non in possesso, allegare </w:t>
      </w:r>
      <w:r w:rsidR="00541F27" w:rsidRPr="00A93957">
        <w:rPr>
          <w:color w:val="000000" w:themeColor="text1"/>
        </w:rPr>
        <w:t>auto</w:t>
      </w:r>
      <w:r w:rsidR="00D40A3B" w:rsidRPr="00A93957">
        <w:rPr>
          <w:color w:val="000000" w:themeColor="text1"/>
        </w:rPr>
        <w:t xml:space="preserve">dichiarazione di </w:t>
      </w:r>
      <w:r w:rsidR="00B401BA" w:rsidRPr="00A93957">
        <w:rPr>
          <w:color w:val="000000" w:themeColor="text1"/>
        </w:rPr>
        <w:t xml:space="preserve">voler </w:t>
      </w:r>
      <w:r w:rsidR="00D40A3B" w:rsidRPr="00A93957">
        <w:rPr>
          <w:color w:val="000000" w:themeColor="text1"/>
        </w:rPr>
        <w:t>verifica</w:t>
      </w:r>
      <w:r w:rsidR="00B401BA" w:rsidRPr="00A93957">
        <w:rPr>
          <w:color w:val="000000" w:themeColor="text1"/>
        </w:rPr>
        <w:t>re la</w:t>
      </w:r>
      <w:r w:rsidR="00D40A3B" w:rsidRPr="00A93957">
        <w:rPr>
          <w:color w:val="000000" w:themeColor="text1"/>
        </w:rPr>
        <w:t xml:space="preserve"> conoscenza</w:t>
      </w:r>
      <w:r w:rsidR="00B401BA" w:rsidRPr="00A93957">
        <w:rPr>
          <w:color w:val="000000" w:themeColor="text1"/>
        </w:rPr>
        <w:t xml:space="preserve"> della lingua inglese</w:t>
      </w:r>
      <w:r w:rsidR="00D40A3B" w:rsidRPr="00A93957">
        <w:rPr>
          <w:color w:val="000000" w:themeColor="text1"/>
        </w:rPr>
        <w:t xml:space="preserve"> attraverso il colloquio</w:t>
      </w:r>
      <w:r w:rsidR="00B401BA" w:rsidRPr="00A93957">
        <w:rPr>
          <w:color w:val="000000" w:themeColor="text1"/>
        </w:rPr>
        <w:t xml:space="preserve"> on line di cui all’art.1, punto 2 del presente Avviso.</w:t>
      </w:r>
    </w:p>
    <w:p w14:paraId="55BFCC09" w14:textId="77777777" w:rsidR="00780B2E" w:rsidRPr="00A93957" w:rsidRDefault="00217A44" w:rsidP="00614451">
      <w:pPr>
        <w:pStyle w:val="Paragrafoelenco"/>
        <w:widowControl/>
        <w:numPr>
          <w:ilvl w:val="0"/>
          <w:numId w:val="4"/>
        </w:numPr>
        <w:autoSpaceDE/>
        <w:autoSpaceDN/>
        <w:spacing w:after="160" w:line="240" w:lineRule="atLeast"/>
        <w:contextualSpacing/>
        <w:jc w:val="both"/>
        <w:rPr>
          <w:rFonts w:eastAsiaTheme="minorEastAsia" w:cstheme="minorBidi"/>
          <w:color w:val="000000" w:themeColor="text1"/>
        </w:rPr>
      </w:pPr>
      <w:r w:rsidRPr="00A93957">
        <w:rPr>
          <w:color w:val="000000" w:themeColor="text1"/>
        </w:rPr>
        <w:t>Certificato di Laurea con voto finale (quando disponibile).</w:t>
      </w:r>
    </w:p>
    <w:p w14:paraId="76906017" w14:textId="3A0357A7" w:rsidR="00217A44" w:rsidRPr="00780B2E" w:rsidRDefault="00217A44" w:rsidP="00614451">
      <w:pPr>
        <w:pStyle w:val="Paragrafoelenco"/>
        <w:widowControl/>
        <w:numPr>
          <w:ilvl w:val="0"/>
          <w:numId w:val="4"/>
        </w:numPr>
        <w:autoSpaceDE/>
        <w:autoSpaceDN/>
        <w:spacing w:after="160" w:line="240" w:lineRule="atLeast"/>
        <w:contextualSpacing/>
        <w:jc w:val="both"/>
        <w:rPr>
          <w:rFonts w:eastAsiaTheme="minorEastAsia" w:cstheme="minorBidi"/>
          <w:color w:val="000000" w:themeColor="text1"/>
        </w:rPr>
      </w:pPr>
      <w:r w:rsidRPr="00780B2E">
        <w:rPr>
          <w:color w:val="000000" w:themeColor="text1"/>
        </w:rPr>
        <w:t xml:space="preserve">Certificato attestante gli esami sostenuti con relativa votazione. </w:t>
      </w:r>
    </w:p>
    <w:p w14:paraId="1BC34513" w14:textId="77777777" w:rsidR="00217A44" w:rsidRPr="00440A88" w:rsidRDefault="00217A44" w:rsidP="00217A44">
      <w:pPr>
        <w:pStyle w:val="Default"/>
        <w:jc w:val="both"/>
        <w:rPr>
          <w:rFonts w:asciiTheme="minorHAnsi" w:hAnsiTheme="minorHAnsi" w:cstheme="minorBidi"/>
          <w:sz w:val="22"/>
          <w:szCs w:val="22"/>
        </w:rPr>
      </w:pPr>
      <w:r w:rsidRPr="00440A88">
        <w:rPr>
          <w:rFonts w:asciiTheme="minorHAnsi" w:hAnsiTheme="minorHAnsi" w:cstheme="minorBidi"/>
          <w:b/>
          <w:bCs/>
          <w:sz w:val="22"/>
          <w:szCs w:val="22"/>
        </w:rPr>
        <w:t xml:space="preserve">4. ANNOTARE IL CTRL </w:t>
      </w:r>
      <w:r w:rsidRPr="00440A88">
        <w:rPr>
          <w:rFonts w:asciiTheme="minorHAnsi" w:hAnsiTheme="minorHAnsi" w:cstheme="minorBidi"/>
          <w:sz w:val="22"/>
          <w:szCs w:val="22"/>
        </w:rPr>
        <w:t>- servirà per rientrare nel menù, modificare, cancellare o ristampare la domanda;</w:t>
      </w:r>
    </w:p>
    <w:p w14:paraId="2D3DA0FA" w14:textId="77777777" w:rsidR="00217A44" w:rsidRPr="00440A88" w:rsidRDefault="00217A44" w:rsidP="00217A44">
      <w:pPr>
        <w:pStyle w:val="Default"/>
        <w:jc w:val="both"/>
        <w:rPr>
          <w:rFonts w:asciiTheme="minorHAnsi" w:hAnsiTheme="minorHAnsi" w:cstheme="minorBidi"/>
          <w:b/>
          <w:bCs/>
          <w:sz w:val="22"/>
          <w:szCs w:val="22"/>
        </w:rPr>
      </w:pPr>
    </w:p>
    <w:p w14:paraId="30555DB4" w14:textId="77777777" w:rsidR="00217A44" w:rsidRPr="00440A88" w:rsidRDefault="00217A44" w:rsidP="00217A44">
      <w:pPr>
        <w:pStyle w:val="Default"/>
        <w:jc w:val="both"/>
        <w:rPr>
          <w:rFonts w:asciiTheme="minorHAnsi" w:hAnsiTheme="minorHAnsi" w:cstheme="minorBidi"/>
          <w:sz w:val="22"/>
          <w:szCs w:val="22"/>
        </w:rPr>
      </w:pPr>
      <w:r w:rsidRPr="00440A88">
        <w:rPr>
          <w:rFonts w:asciiTheme="minorHAnsi" w:hAnsiTheme="minorHAnsi" w:cstheme="minorBidi"/>
          <w:b/>
          <w:bCs/>
          <w:sz w:val="22"/>
          <w:szCs w:val="22"/>
        </w:rPr>
        <w:t xml:space="preserve">5. STAMPARE </w:t>
      </w:r>
      <w:r w:rsidRPr="00440A88">
        <w:rPr>
          <w:rFonts w:asciiTheme="minorHAnsi" w:hAnsiTheme="minorHAnsi" w:cstheme="minorBidi"/>
          <w:sz w:val="22"/>
          <w:szCs w:val="22"/>
        </w:rPr>
        <w:t>la domanda e un bollettino di € 30,00 come contributo per la valutazione;</w:t>
      </w:r>
    </w:p>
    <w:p w14:paraId="55F895C9" w14:textId="77777777" w:rsidR="00217A44" w:rsidRPr="00440A88" w:rsidRDefault="00217A44" w:rsidP="00217A44">
      <w:pPr>
        <w:pStyle w:val="Default"/>
        <w:jc w:val="both"/>
        <w:rPr>
          <w:rFonts w:asciiTheme="minorHAnsi" w:hAnsiTheme="minorHAnsi" w:cstheme="minorBidi"/>
          <w:b/>
          <w:bCs/>
          <w:sz w:val="22"/>
          <w:szCs w:val="22"/>
        </w:rPr>
      </w:pPr>
    </w:p>
    <w:p w14:paraId="3C97203A" w14:textId="3E8BB141" w:rsidR="00217A44" w:rsidRPr="00440A88" w:rsidRDefault="00217A44" w:rsidP="00331980">
      <w:pPr>
        <w:pStyle w:val="Default"/>
        <w:rPr>
          <w:rFonts w:asciiTheme="minorHAnsi" w:hAnsiTheme="minorHAnsi" w:cstheme="minorBidi"/>
          <w:sz w:val="22"/>
          <w:szCs w:val="22"/>
        </w:rPr>
      </w:pPr>
      <w:r w:rsidRPr="00440A88">
        <w:rPr>
          <w:rFonts w:asciiTheme="minorHAnsi" w:hAnsiTheme="minorHAnsi" w:cstheme="minorBidi"/>
          <w:b/>
          <w:bCs/>
          <w:sz w:val="22"/>
          <w:szCs w:val="22"/>
        </w:rPr>
        <w:t>6. PAGARE</w:t>
      </w:r>
      <w:r w:rsidRPr="00440A88">
        <w:rPr>
          <w:rFonts w:asciiTheme="minorHAnsi" w:hAnsiTheme="minorHAnsi" w:cstheme="minorBidi"/>
          <w:sz w:val="22"/>
          <w:szCs w:val="22"/>
        </w:rPr>
        <w:t xml:space="preserve"> il contributo dovuto attraverso il sistema PagoP</w:t>
      </w:r>
      <w:r w:rsidR="00331980">
        <w:rPr>
          <w:rFonts w:asciiTheme="minorHAnsi" w:hAnsiTheme="minorHAnsi" w:cstheme="minorBidi"/>
          <w:sz w:val="22"/>
          <w:szCs w:val="22"/>
        </w:rPr>
        <w:t>A</w:t>
      </w:r>
      <w:r w:rsidRPr="00440A88">
        <w:rPr>
          <w:rFonts w:asciiTheme="minorHAnsi" w:hAnsiTheme="minorHAnsi" w:cstheme="minorBidi"/>
          <w:sz w:val="22"/>
          <w:szCs w:val="22"/>
        </w:rPr>
        <w:t xml:space="preserve"> che consente di effettuare il pagamento attraverso una pluralità di canali, fisici o online. I link e ulteriori informazioni sulle modalità di pagamento sono disponibili al seguente indirizzo web:  </w:t>
      </w:r>
      <w:hyperlink r:id="rId14">
        <w:r w:rsidRPr="00A40376">
          <w:rPr>
            <w:rFonts w:eastAsiaTheme="minorHAnsi" w:cs="Times New Roman"/>
            <w:color w:val="0462C1"/>
            <w:u w:val="single"/>
            <w:lang w:eastAsia="en-US"/>
          </w:rPr>
          <w:t>http://studenti.uniroma2.it/pagamento</w:t>
        </w:r>
      </w:hyperlink>
      <w:r w:rsidRPr="00A40376">
        <w:rPr>
          <w:rFonts w:asciiTheme="minorHAnsi" w:eastAsiaTheme="minorHAnsi" w:hAnsiTheme="minorHAnsi" w:cs="Times New Roman"/>
          <w:color w:val="0462C1"/>
          <w:sz w:val="22"/>
          <w:szCs w:val="22"/>
          <w:u w:val="single"/>
          <w:lang w:eastAsia="en-US"/>
        </w:rPr>
        <w:t>;</w:t>
      </w:r>
    </w:p>
    <w:p w14:paraId="0CBC339B" w14:textId="77777777" w:rsidR="00217A44" w:rsidRPr="00440A88" w:rsidRDefault="00217A44" w:rsidP="00217A44">
      <w:pPr>
        <w:pStyle w:val="Default"/>
        <w:jc w:val="both"/>
        <w:rPr>
          <w:rFonts w:asciiTheme="minorHAnsi" w:hAnsiTheme="minorHAnsi" w:cstheme="minorBidi"/>
          <w:b/>
          <w:bCs/>
          <w:sz w:val="22"/>
          <w:szCs w:val="22"/>
        </w:rPr>
      </w:pPr>
    </w:p>
    <w:p w14:paraId="2B146F51" w14:textId="77777777" w:rsidR="00217A44" w:rsidRPr="00440A88" w:rsidRDefault="00217A44" w:rsidP="00217A44">
      <w:pPr>
        <w:pStyle w:val="Default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440A88">
        <w:rPr>
          <w:rFonts w:cstheme="minorBidi"/>
          <w:b/>
          <w:bCs/>
          <w:sz w:val="22"/>
          <w:szCs w:val="22"/>
        </w:rPr>
        <w:t>7</w:t>
      </w:r>
      <w:r w:rsidRPr="00440A88">
        <w:rPr>
          <w:rFonts w:cstheme="minorBidi"/>
          <w:sz w:val="22"/>
          <w:szCs w:val="22"/>
        </w:rPr>
        <w:t xml:space="preserve">. </w:t>
      </w:r>
      <w:r w:rsidRPr="00440A88">
        <w:rPr>
          <w:rFonts w:cstheme="minorBidi"/>
          <w:b/>
          <w:bCs/>
          <w:sz w:val="22"/>
          <w:szCs w:val="22"/>
        </w:rPr>
        <w:t>CONVALIDARE</w:t>
      </w:r>
      <w:r w:rsidRPr="00440A88">
        <w:rPr>
          <w:rFonts w:cstheme="minorBidi"/>
          <w:sz w:val="22"/>
          <w:szCs w:val="22"/>
        </w:rPr>
        <w:t xml:space="preserve"> la </w:t>
      </w:r>
      <w:r w:rsidRPr="00440A88">
        <w:rPr>
          <w:sz w:val="22"/>
          <w:szCs w:val="22"/>
        </w:rPr>
        <w:t xml:space="preserve">domanda di </w:t>
      </w:r>
      <w:r w:rsidRPr="00440A88">
        <w:rPr>
          <w:color w:val="auto"/>
          <w:sz w:val="22"/>
          <w:szCs w:val="22"/>
        </w:rPr>
        <w:t>verifica dei requisiti curriculari</w:t>
      </w:r>
      <w:r w:rsidRPr="00440A88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440A88">
        <w:rPr>
          <w:rFonts w:asciiTheme="minorHAnsi" w:hAnsiTheme="minorHAnsi" w:cstheme="minorBidi"/>
          <w:b/>
          <w:bCs/>
          <w:i/>
          <w:iCs/>
          <w:sz w:val="22"/>
          <w:szCs w:val="22"/>
        </w:rPr>
        <w:t xml:space="preserve">Per convalidare (o anche per modificare la domanda, cancellarla o ristamparla), </w:t>
      </w:r>
      <w:r w:rsidRPr="00440A88">
        <w:rPr>
          <w:rFonts w:asciiTheme="minorHAnsi" w:hAnsiTheme="minorHAnsi" w:cstheme="minorBidi"/>
          <w:i/>
          <w:iCs/>
          <w:sz w:val="22"/>
          <w:szCs w:val="22"/>
        </w:rPr>
        <w:t>tornare al menu principale Delphi &gt; rientrare nel TASTO 1 “</w:t>
      </w:r>
      <w:r w:rsidRPr="00A40376">
        <w:rPr>
          <w:rFonts w:eastAsiaTheme="minorHAnsi" w:cs="Times New Roman"/>
          <w:i/>
          <w:color w:val="0462C1"/>
          <w:u w:val="single"/>
          <w:lang w:eastAsia="en-US"/>
        </w:rPr>
        <w:t>Richiesta di ammissione corsi in lingua inglese”</w:t>
      </w:r>
      <w:r w:rsidRPr="00440A88">
        <w:rPr>
          <w:rFonts w:asciiTheme="minorHAnsi" w:hAnsiTheme="minorHAnsi" w:cstheme="minorBidi"/>
          <w:i/>
          <w:iCs/>
          <w:sz w:val="22"/>
          <w:szCs w:val="22"/>
        </w:rPr>
        <w:t xml:space="preserve"> e selezionare b. "hai già compilato la domanda ", inserendo nell'apposito menù Codice Fiscale e CTRL.</w:t>
      </w:r>
    </w:p>
    <w:p w14:paraId="49FF3E22" w14:textId="77777777" w:rsidR="00217A44" w:rsidRPr="00440A88" w:rsidRDefault="00217A44" w:rsidP="00217A44">
      <w:pPr>
        <w:pStyle w:val="Default"/>
        <w:ind w:left="720"/>
        <w:jc w:val="both"/>
        <w:rPr>
          <w:rFonts w:asciiTheme="minorHAnsi" w:hAnsiTheme="minorHAnsi" w:cstheme="minorBidi"/>
          <w:i/>
          <w:iCs/>
          <w:sz w:val="22"/>
          <w:szCs w:val="22"/>
        </w:rPr>
      </w:pPr>
    </w:p>
    <w:p w14:paraId="5FFF71AC" w14:textId="77777777" w:rsidR="00217A44" w:rsidRPr="00DC612D" w:rsidRDefault="00217A44" w:rsidP="00614451">
      <w:pPr>
        <w:pStyle w:val="Paragrafoelenco"/>
        <w:widowControl/>
        <w:numPr>
          <w:ilvl w:val="0"/>
          <w:numId w:val="2"/>
        </w:numPr>
        <w:autoSpaceDE/>
        <w:autoSpaceDN/>
        <w:spacing w:after="200" w:line="276" w:lineRule="auto"/>
        <w:contextualSpacing/>
        <w:jc w:val="both"/>
        <w:rPr>
          <w:rFonts w:eastAsia="Times New Roman"/>
        </w:rPr>
      </w:pPr>
      <w:r w:rsidRPr="00440A88">
        <w:rPr>
          <w:rFonts w:eastAsia="Times New Roman"/>
        </w:rPr>
        <w:t xml:space="preserve">Successivamente alla convalida, la </w:t>
      </w:r>
      <w:r w:rsidRPr="00440A88">
        <w:rPr>
          <w:rFonts w:eastAsia="Times New Roman"/>
          <w:u w:val="single"/>
        </w:rPr>
        <w:t>domanda di verifica dei requisiti curriculari sarà trasmessa on-line alla competente struttura didattica del Corso di Studio per la sua valutazione.</w:t>
      </w:r>
    </w:p>
    <w:p w14:paraId="65B8ACB9" w14:textId="77777777" w:rsidR="00217A44" w:rsidRDefault="00217A44" w:rsidP="00217A44">
      <w:pPr>
        <w:ind w:left="360"/>
        <w:jc w:val="center"/>
        <w:rPr>
          <w:rFonts w:cstheme="minorBidi"/>
        </w:rPr>
      </w:pPr>
    </w:p>
    <w:p w14:paraId="78C71BDB" w14:textId="77777777" w:rsidR="00217A44" w:rsidRPr="00440A88" w:rsidRDefault="00217A44" w:rsidP="00217A44">
      <w:pPr>
        <w:ind w:left="360"/>
        <w:rPr>
          <w:rFonts w:cstheme="minorBidi"/>
        </w:rPr>
      </w:pPr>
      <w:r w:rsidRPr="00440A88">
        <w:rPr>
          <w:rFonts w:cstheme="minorBidi"/>
        </w:rPr>
        <w:t>NOTA BENE</w:t>
      </w:r>
      <w:r>
        <w:rPr>
          <w:rFonts w:cstheme="minorBidi"/>
        </w:rPr>
        <w:t>:</w:t>
      </w:r>
    </w:p>
    <w:p w14:paraId="09849AEC" w14:textId="77777777" w:rsidR="00217A44" w:rsidRPr="00440A88" w:rsidRDefault="00217A44" w:rsidP="00217A44">
      <w:pPr>
        <w:ind w:left="360"/>
        <w:jc w:val="center"/>
        <w:rPr>
          <w:rFonts w:cstheme="minorBidi"/>
        </w:rPr>
      </w:pPr>
    </w:p>
    <w:p w14:paraId="3F37F4AD" w14:textId="77777777" w:rsidR="00217A44" w:rsidRPr="00440A88" w:rsidRDefault="00217A44" w:rsidP="00217A44">
      <w:pPr>
        <w:ind w:left="360"/>
        <w:jc w:val="both"/>
        <w:rPr>
          <w:rFonts w:cstheme="minorBidi"/>
          <w:sz w:val="8"/>
          <w:szCs w:val="8"/>
        </w:rPr>
      </w:pPr>
    </w:p>
    <w:p w14:paraId="60B25960" w14:textId="77777777" w:rsidR="00217A44" w:rsidRPr="002B3FE2" w:rsidRDefault="00217A44" w:rsidP="00614451">
      <w:pPr>
        <w:pStyle w:val="Paragrafoelenco"/>
        <w:widowControl/>
        <w:numPr>
          <w:ilvl w:val="0"/>
          <w:numId w:val="6"/>
        </w:numPr>
        <w:tabs>
          <w:tab w:val="left" w:pos="1070"/>
        </w:tabs>
        <w:autoSpaceDE/>
        <w:autoSpaceDN/>
        <w:contextualSpacing/>
        <w:jc w:val="both"/>
        <w:rPr>
          <w:rFonts w:cstheme="minorBidi"/>
          <w:b/>
          <w:bCs/>
        </w:rPr>
      </w:pPr>
      <w:r w:rsidRPr="002B3FE2">
        <w:rPr>
          <w:rFonts w:cstheme="minorBidi"/>
          <w:b/>
          <w:bCs/>
        </w:rPr>
        <w:t xml:space="preserve">La somma di € 30,00, versata quale contributo per l’ammissione al colloquio, non è rimborsabile ad alcun titolo; </w:t>
      </w:r>
    </w:p>
    <w:p w14:paraId="351BB17C" w14:textId="4DE49806" w:rsidR="00217A44" w:rsidRDefault="00217A44" w:rsidP="00217A44">
      <w:pPr>
        <w:tabs>
          <w:tab w:val="left" w:pos="1070"/>
        </w:tabs>
        <w:jc w:val="both"/>
        <w:rPr>
          <w:rFonts w:cstheme="minorBidi"/>
          <w:b/>
          <w:bCs/>
          <w:u w:val="single"/>
        </w:rPr>
      </w:pPr>
    </w:p>
    <w:p w14:paraId="11B36FA2" w14:textId="77777777" w:rsidR="00755156" w:rsidRPr="002B3FE2" w:rsidRDefault="00755156" w:rsidP="00755156">
      <w:pPr>
        <w:pStyle w:val="Paragrafoelenco"/>
        <w:widowControl/>
        <w:numPr>
          <w:ilvl w:val="0"/>
          <w:numId w:val="6"/>
        </w:numPr>
        <w:tabs>
          <w:tab w:val="left" w:pos="1070"/>
        </w:tabs>
        <w:autoSpaceDE/>
        <w:autoSpaceDN/>
        <w:contextualSpacing/>
        <w:jc w:val="both"/>
        <w:rPr>
          <w:rFonts w:cstheme="minorBidi"/>
        </w:rPr>
      </w:pPr>
      <w:r w:rsidRPr="002B3FE2">
        <w:rPr>
          <w:rFonts w:cstheme="minorBidi"/>
          <w:bCs/>
        </w:rPr>
        <w:t xml:space="preserve">Sono </w:t>
      </w:r>
      <w:r w:rsidRPr="002B3FE2">
        <w:rPr>
          <w:rFonts w:cstheme="minorBidi"/>
          <w:b/>
          <w:bCs/>
          <w:u w:val="single"/>
        </w:rPr>
        <w:t xml:space="preserve">esonerati dal pagamento </w:t>
      </w:r>
      <w:r w:rsidRPr="002B3FE2">
        <w:rPr>
          <w:rFonts w:cstheme="minorBidi"/>
          <w:bCs/>
          <w:u w:val="single"/>
        </w:rPr>
        <w:t xml:space="preserve">del contributo di </w:t>
      </w:r>
      <w:r w:rsidRPr="002B3FE2">
        <w:rPr>
          <w:rFonts w:cstheme="minorBidi"/>
          <w:b/>
          <w:bCs/>
          <w:u w:val="single"/>
        </w:rPr>
        <w:t>30,00 euro</w:t>
      </w:r>
      <w:r w:rsidRPr="002B3FE2">
        <w:rPr>
          <w:rFonts w:cstheme="minorBidi"/>
          <w:bCs/>
          <w:u w:val="single"/>
        </w:rPr>
        <w:t>, ma</w:t>
      </w:r>
      <w:r w:rsidRPr="002B3FE2">
        <w:rPr>
          <w:rFonts w:cstheme="minorBidi"/>
          <w:b/>
          <w:bCs/>
          <w:u w:val="single"/>
        </w:rPr>
        <w:t xml:space="preserve"> </w:t>
      </w:r>
      <w:r w:rsidRPr="002B3FE2">
        <w:rPr>
          <w:rFonts w:eastAsia="Times New Roman"/>
          <w:u w:val="single"/>
        </w:rPr>
        <w:t xml:space="preserve">dovranno comunque </w:t>
      </w:r>
      <w:r w:rsidRPr="002B3FE2">
        <w:rPr>
          <w:rFonts w:eastAsia="Times New Roman"/>
          <w:b/>
          <w:u w:val="single"/>
        </w:rPr>
        <w:t>convalidare la domanda</w:t>
      </w:r>
      <w:r w:rsidRPr="002B3FE2">
        <w:rPr>
          <w:rFonts w:eastAsia="Times New Roman"/>
          <w:u w:val="single"/>
        </w:rPr>
        <w:t xml:space="preserve"> di verifica requisiti curriculari</w:t>
      </w:r>
      <w:r w:rsidRPr="002B3FE2">
        <w:rPr>
          <w:rFonts w:eastAsia="Times New Roman"/>
        </w:rPr>
        <w:t xml:space="preserve">, </w:t>
      </w:r>
      <w:r w:rsidRPr="002B3FE2">
        <w:rPr>
          <w:rFonts w:cstheme="minorBidi"/>
          <w:bCs/>
        </w:rPr>
        <w:t xml:space="preserve">i seguenti studenti: </w:t>
      </w:r>
    </w:p>
    <w:p w14:paraId="2BCE61EF" w14:textId="77777777" w:rsidR="00755156" w:rsidRPr="00D40A3B" w:rsidRDefault="00755156" w:rsidP="00755156">
      <w:pPr>
        <w:pStyle w:val="Default"/>
        <w:numPr>
          <w:ilvl w:val="0"/>
          <w:numId w:val="1"/>
        </w:numPr>
        <w:ind w:left="1068"/>
        <w:jc w:val="both"/>
        <w:rPr>
          <w:rFonts w:asciiTheme="minorHAnsi" w:hAnsiTheme="minorHAnsi" w:cstheme="minorBidi"/>
          <w:sz w:val="22"/>
          <w:szCs w:val="22"/>
        </w:rPr>
      </w:pPr>
      <w:r w:rsidRPr="00440A88">
        <w:rPr>
          <w:rFonts w:asciiTheme="minorHAnsi" w:hAnsiTheme="minorHAnsi" w:cstheme="minorBidi"/>
          <w:sz w:val="22"/>
          <w:szCs w:val="22"/>
        </w:rPr>
        <w:t>studenti con invalidità pari o superiore al 66%</w:t>
      </w:r>
      <w:r>
        <w:rPr>
          <w:rFonts w:asciiTheme="minorHAnsi" w:hAnsiTheme="minorHAnsi" w:cstheme="minorBidi"/>
          <w:sz w:val="22"/>
          <w:szCs w:val="22"/>
        </w:rPr>
        <w:t xml:space="preserve"> </w:t>
      </w:r>
      <w:r w:rsidRPr="000367BB">
        <w:rPr>
          <w:rFonts w:asciiTheme="minorHAnsi" w:hAnsiTheme="minorHAnsi" w:cstheme="minorBidi"/>
          <w:sz w:val="22"/>
          <w:szCs w:val="22"/>
          <w:highlight w:val="magenta"/>
        </w:rPr>
        <w:t>(Legge 118/71)</w:t>
      </w:r>
      <w:r w:rsidRPr="00440A88">
        <w:rPr>
          <w:rFonts w:asciiTheme="minorHAnsi" w:hAnsiTheme="minorHAnsi" w:cstheme="minorBidi"/>
          <w:sz w:val="22"/>
          <w:szCs w:val="22"/>
        </w:rPr>
        <w:t xml:space="preserve"> o con riconoscimento di handicap ai sensi dell’art.3 </w:t>
      </w:r>
      <w:r w:rsidRPr="00D40A3B">
        <w:rPr>
          <w:rFonts w:asciiTheme="minorHAnsi" w:hAnsiTheme="minorHAnsi" w:cstheme="minorBidi"/>
          <w:sz w:val="22"/>
          <w:szCs w:val="22"/>
        </w:rPr>
        <w:t xml:space="preserve">comma 1 della Legge 5 febbraio 1992 n. 104; </w:t>
      </w:r>
    </w:p>
    <w:p w14:paraId="278FDDA0" w14:textId="77777777" w:rsidR="00755156" w:rsidRPr="00D40A3B" w:rsidRDefault="00755156" w:rsidP="00755156">
      <w:pPr>
        <w:pStyle w:val="Default"/>
        <w:numPr>
          <w:ilvl w:val="0"/>
          <w:numId w:val="1"/>
        </w:numPr>
        <w:ind w:left="1068"/>
        <w:jc w:val="both"/>
        <w:rPr>
          <w:rFonts w:asciiTheme="minorHAnsi" w:hAnsiTheme="minorHAnsi" w:cstheme="minorBidi"/>
          <w:sz w:val="22"/>
          <w:szCs w:val="22"/>
        </w:rPr>
      </w:pPr>
      <w:r w:rsidRPr="00D40A3B">
        <w:rPr>
          <w:rFonts w:asciiTheme="minorHAnsi" w:hAnsiTheme="minorHAnsi" w:cstheme="minorBidi"/>
          <w:sz w:val="22"/>
          <w:szCs w:val="22"/>
        </w:rPr>
        <w:t>studenti laureati presso l’Ateneo di Tor Vergata con una votazione di almeno 100 su 110.</w:t>
      </w:r>
    </w:p>
    <w:p w14:paraId="55A90E7F" w14:textId="519E02B1" w:rsidR="00755156" w:rsidRDefault="00755156" w:rsidP="00217A44">
      <w:pPr>
        <w:tabs>
          <w:tab w:val="left" w:pos="1070"/>
        </w:tabs>
        <w:jc w:val="both"/>
        <w:rPr>
          <w:rFonts w:cstheme="minorBidi"/>
          <w:b/>
          <w:bCs/>
          <w:u w:val="single"/>
        </w:rPr>
      </w:pPr>
    </w:p>
    <w:p w14:paraId="35DA1100" w14:textId="09CAF888" w:rsidR="00755156" w:rsidRDefault="00755156" w:rsidP="00217A44">
      <w:pPr>
        <w:tabs>
          <w:tab w:val="left" w:pos="1070"/>
        </w:tabs>
        <w:jc w:val="both"/>
        <w:rPr>
          <w:rFonts w:cstheme="minorBidi"/>
          <w:b/>
          <w:bCs/>
          <w:u w:val="single"/>
        </w:rPr>
      </w:pPr>
    </w:p>
    <w:p w14:paraId="3517880D" w14:textId="77777777" w:rsidR="00217A44" w:rsidRPr="00440A88" w:rsidRDefault="00217A44" w:rsidP="00614451">
      <w:pPr>
        <w:pStyle w:val="Paragrafoelenco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jc w:val="both"/>
        <w:rPr>
          <w:rFonts w:eastAsia="Times New Roman"/>
        </w:rPr>
      </w:pPr>
      <w:r w:rsidRPr="00440A88">
        <w:rPr>
          <w:rFonts w:eastAsia="Times New Roman"/>
        </w:rPr>
        <w:t xml:space="preserve">La </w:t>
      </w:r>
      <w:r w:rsidRPr="00440A88">
        <w:rPr>
          <w:rFonts w:eastAsia="Times New Roman"/>
          <w:b/>
          <w:bCs/>
          <w:u w:val="single"/>
        </w:rPr>
        <w:t xml:space="preserve">procedura di valutazione dei requisiti curriculari sarà attivata esclusivamente dopo la convalida della domanda sul </w:t>
      </w:r>
      <w:r>
        <w:rPr>
          <w:rFonts w:eastAsia="Times New Roman"/>
          <w:b/>
          <w:bCs/>
          <w:u w:val="single"/>
        </w:rPr>
        <w:t xml:space="preserve">sistema </w:t>
      </w:r>
      <w:r w:rsidRPr="001240B3">
        <w:rPr>
          <w:rFonts w:cstheme="minorBidi"/>
          <w:b/>
          <w:i/>
          <w:lang w:eastAsia="it-IT"/>
        </w:rPr>
        <w:t>Delphi</w:t>
      </w:r>
      <w:r w:rsidRPr="00440A88">
        <w:rPr>
          <w:rFonts w:eastAsia="Times New Roman"/>
        </w:rPr>
        <w:t>. </w:t>
      </w:r>
    </w:p>
    <w:p w14:paraId="62CB310A" w14:textId="77777777" w:rsidR="00217A44" w:rsidRPr="00D71886" w:rsidRDefault="00217A44" w:rsidP="00217A44">
      <w:pPr>
        <w:jc w:val="both"/>
        <w:rPr>
          <w:rFonts w:cstheme="minorBidi"/>
          <w:color w:val="000000" w:themeColor="text1"/>
        </w:rPr>
      </w:pPr>
      <w:r w:rsidRPr="00D40A3B">
        <w:rPr>
          <w:rFonts w:cstheme="minorBidi"/>
        </w:rPr>
        <w:t>La Commissione del Corso di Laurea Magistrale preposta alla valutazione</w:t>
      </w:r>
      <w:r w:rsidRPr="00D40A3B">
        <w:rPr>
          <w:rFonts w:cstheme="minorBidi"/>
          <w:bCs/>
        </w:rPr>
        <w:t>,</w:t>
      </w:r>
      <w:r w:rsidRPr="00D40A3B">
        <w:rPr>
          <w:rFonts w:cstheme="minorBidi"/>
        </w:rPr>
        <w:t xml:space="preserve"> </w:t>
      </w:r>
      <w:r w:rsidRPr="00D40A3B">
        <w:rPr>
          <w:rFonts w:cstheme="minorBidi"/>
          <w:color w:val="000000" w:themeColor="text1"/>
        </w:rPr>
        <w:t>si</w:t>
      </w:r>
      <w:r w:rsidRPr="00D71886">
        <w:rPr>
          <w:rFonts w:cstheme="minorBidi"/>
          <w:color w:val="000000" w:themeColor="text1"/>
        </w:rPr>
        <w:t xml:space="preserve"> riunirà tempestivamente e delibererà sulla congruenza dei requisiti curriculari </w:t>
      </w:r>
      <w:r w:rsidRPr="007849F1">
        <w:rPr>
          <w:rFonts w:cstheme="minorBidi"/>
          <w:color w:val="000000" w:themeColor="text1"/>
        </w:rPr>
        <w:t>all’interno dei quindici giorni successivi alla chiusura dei periodi sopra menzionati.</w:t>
      </w:r>
    </w:p>
    <w:p w14:paraId="28253010" w14:textId="77777777" w:rsidR="00217A44" w:rsidRPr="00440A88" w:rsidRDefault="00217A44" w:rsidP="00217A44">
      <w:pPr>
        <w:ind w:left="1070"/>
        <w:rPr>
          <w:rFonts w:cstheme="minorBidi"/>
        </w:rPr>
      </w:pPr>
    </w:p>
    <w:p w14:paraId="35B1B113" w14:textId="23C04F6F" w:rsidR="00217A44" w:rsidRPr="002B3FE2" w:rsidRDefault="00217A44" w:rsidP="00CB6C86">
      <w:pPr>
        <w:jc w:val="both"/>
        <w:rPr>
          <w:rFonts w:cstheme="minorBidi"/>
        </w:rPr>
      </w:pPr>
      <w:r w:rsidRPr="00D40A3B">
        <w:rPr>
          <w:rFonts w:cstheme="minorBidi"/>
        </w:rPr>
        <w:t>I candidati riceveranno comunicazion</w:t>
      </w:r>
      <w:r w:rsidR="00D40A3B">
        <w:rPr>
          <w:rFonts w:cstheme="minorBidi"/>
        </w:rPr>
        <w:t>e</w:t>
      </w:r>
      <w:r w:rsidRPr="00D40A3B">
        <w:rPr>
          <w:rFonts w:cstheme="minorBidi"/>
        </w:rPr>
        <w:t xml:space="preserve"> dell’</w:t>
      </w:r>
      <w:r w:rsidRPr="00D40A3B">
        <w:rPr>
          <w:rFonts w:cstheme="minorBidi"/>
          <w:b/>
          <w:bCs/>
          <w:u w:val="single"/>
        </w:rPr>
        <w:t>esito della valutazione</w:t>
      </w:r>
      <w:r w:rsidRPr="00D40A3B">
        <w:rPr>
          <w:rFonts w:cstheme="minorBidi"/>
        </w:rPr>
        <w:t xml:space="preserve"> </w:t>
      </w:r>
      <w:r w:rsidR="00D40A3B" w:rsidRPr="00D40A3B">
        <w:rPr>
          <w:rFonts w:cstheme="minorBidi"/>
        </w:rPr>
        <w:t xml:space="preserve">(ammesso, respinto, ammesso al colloquio) </w:t>
      </w:r>
      <w:r w:rsidRPr="00D40A3B">
        <w:rPr>
          <w:rFonts w:cstheme="minorBidi"/>
        </w:rPr>
        <w:t>della Commissione attraverso una email</w:t>
      </w:r>
      <w:r w:rsidRPr="3E3F1C26">
        <w:rPr>
          <w:rFonts w:cstheme="minorBidi"/>
        </w:rPr>
        <w:t xml:space="preserve"> all’indirizzo indicato nella domanda di registrazione nel sistema </w:t>
      </w:r>
      <w:r w:rsidRPr="3E3F1C26">
        <w:rPr>
          <w:rFonts w:cstheme="minorBidi"/>
          <w:lang w:eastAsia="it-IT"/>
        </w:rPr>
        <w:t>dei servizi on-line di Ateneo </w:t>
      </w:r>
      <w:r w:rsidRPr="00BE311F">
        <w:rPr>
          <w:rFonts w:cstheme="minorBidi"/>
          <w:i/>
          <w:lang w:eastAsia="it-IT"/>
        </w:rPr>
        <w:t>Delphi</w:t>
      </w:r>
      <w:r w:rsidRPr="3E3F1C26">
        <w:rPr>
          <w:rFonts w:cstheme="minorBidi"/>
        </w:rPr>
        <w:t>.</w:t>
      </w:r>
    </w:p>
    <w:p w14:paraId="7CE308E1" w14:textId="23B40821" w:rsidR="00217A44" w:rsidRDefault="00217A44" w:rsidP="00217A44">
      <w:pPr>
        <w:pStyle w:val="Corpotesto"/>
        <w:spacing w:before="1"/>
        <w:rPr>
          <w:b/>
          <w:sz w:val="17"/>
        </w:rPr>
      </w:pPr>
    </w:p>
    <w:p w14:paraId="2C254389" w14:textId="35DE42D7" w:rsidR="00D40A3B" w:rsidRPr="00A93957" w:rsidRDefault="00A93957" w:rsidP="00CB6C86">
      <w:pPr>
        <w:jc w:val="both"/>
        <w:rPr>
          <w:rFonts w:cstheme="minorBidi"/>
          <w:u w:val="single"/>
        </w:rPr>
      </w:pPr>
      <w:r>
        <w:rPr>
          <w:rFonts w:cstheme="minorBidi"/>
        </w:rPr>
        <w:t xml:space="preserve">NOTA BENE: </w:t>
      </w:r>
      <w:r w:rsidR="00777DAF" w:rsidRPr="00A93957">
        <w:rPr>
          <w:rFonts w:cstheme="minorBidi"/>
          <w:u w:val="single"/>
        </w:rPr>
        <w:t xml:space="preserve">Si precisa </w:t>
      </w:r>
      <w:r w:rsidR="00D40A3B" w:rsidRPr="00A93957">
        <w:rPr>
          <w:rFonts w:cstheme="minorBidi"/>
          <w:u w:val="single"/>
        </w:rPr>
        <w:t xml:space="preserve">che i candidati non possono presentare </w:t>
      </w:r>
      <w:r w:rsidR="00777DAF" w:rsidRPr="00A93957">
        <w:rPr>
          <w:rFonts w:cstheme="minorBidi"/>
          <w:u w:val="single"/>
        </w:rPr>
        <w:t xml:space="preserve">più di una </w:t>
      </w:r>
      <w:r w:rsidR="00D40A3B" w:rsidRPr="00A93957">
        <w:rPr>
          <w:rFonts w:cstheme="minorBidi"/>
          <w:u w:val="single"/>
        </w:rPr>
        <w:t>domanda per lo stesso anno accademico.</w:t>
      </w:r>
    </w:p>
    <w:p w14:paraId="4CA8934F" w14:textId="77777777" w:rsidR="00D40A3B" w:rsidRPr="007462AC" w:rsidRDefault="00D40A3B" w:rsidP="00217A44">
      <w:pPr>
        <w:pStyle w:val="Corpotesto"/>
        <w:spacing w:before="1"/>
        <w:rPr>
          <w:b/>
          <w:sz w:val="17"/>
        </w:rPr>
      </w:pPr>
    </w:p>
    <w:p w14:paraId="2CD89DEB" w14:textId="77777777" w:rsidR="00217A44" w:rsidRDefault="00217A44" w:rsidP="00217A44">
      <w:pPr>
        <w:pStyle w:val="Corpotesto"/>
        <w:spacing w:before="1"/>
        <w:rPr>
          <w:sz w:val="17"/>
        </w:rPr>
      </w:pPr>
    </w:p>
    <w:p w14:paraId="0D2F15B8" w14:textId="77777777" w:rsidR="00217A44" w:rsidRDefault="00217A44" w:rsidP="00217A44">
      <w:pPr>
        <w:pStyle w:val="Corpotesto"/>
        <w:spacing w:before="1"/>
        <w:rPr>
          <w:sz w:val="17"/>
        </w:rPr>
      </w:pPr>
    </w:p>
    <w:bookmarkStart w:id="4" w:name="_Toc187756507"/>
    <w:p w14:paraId="6260E30C" w14:textId="67295AC7" w:rsidR="00217A44" w:rsidRDefault="00217A44" w:rsidP="00217A44">
      <w:pPr>
        <w:pStyle w:val="Titolo1"/>
        <w:ind w:left="0"/>
      </w:pPr>
      <w:r w:rsidRPr="00486350"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B3CF95A" wp14:editId="0D36C3BF">
                <wp:simplePos x="0" y="0"/>
                <wp:positionH relativeFrom="page">
                  <wp:posOffset>725805</wp:posOffset>
                </wp:positionH>
                <wp:positionV relativeFrom="paragraph">
                  <wp:posOffset>208915</wp:posOffset>
                </wp:positionV>
                <wp:extent cx="6333490" cy="18415"/>
                <wp:effectExtent l="0" t="0" r="0" b="0"/>
                <wp:wrapTopAndBottom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349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6AEE38" id="Rectangle 11" o:spid="_x0000_s1026" style="position:absolute;margin-left:57.15pt;margin-top:16.45pt;width:498.7pt;height:1.4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" fillcolor="black" stroked="f">
                <w10:wrap type="topAndBottom" anchorx="page"/>
              </v:rect>
            </w:pict>
          </mc:Fallback>
        </mc:AlternateContent>
      </w:r>
      <w:r w:rsidRPr="00486350">
        <w:rPr>
          <w:sz w:val="22"/>
          <w:szCs w:val="22"/>
        </w:rPr>
        <w:t>ART.</w:t>
      </w:r>
      <w:r w:rsidRPr="00486350"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3</w:t>
      </w:r>
      <w:r w:rsidRPr="00486350">
        <w:rPr>
          <w:spacing w:val="-1"/>
          <w:sz w:val="22"/>
          <w:szCs w:val="22"/>
        </w:rPr>
        <w:t xml:space="preserve"> </w:t>
      </w:r>
      <w:r w:rsidRPr="00486350">
        <w:rPr>
          <w:sz w:val="22"/>
          <w:szCs w:val="22"/>
        </w:rPr>
        <w:t>–</w:t>
      </w:r>
      <w:r w:rsidRPr="00486350">
        <w:rPr>
          <w:spacing w:val="-3"/>
          <w:sz w:val="22"/>
          <w:szCs w:val="22"/>
        </w:rPr>
        <w:t xml:space="preserve"> </w:t>
      </w:r>
      <w:r w:rsidRPr="00486350">
        <w:rPr>
          <w:sz w:val="22"/>
          <w:szCs w:val="22"/>
        </w:rPr>
        <w:t>Procedura</w:t>
      </w:r>
      <w:r w:rsidRPr="00486350">
        <w:rPr>
          <w:spacing w:val="-3"/>
          <w:sz w:val="22"/>
          <w:szCs w:val="22"/>
        </w:rPr>
        <w:t xml:space="preserve"> </w:t>
      </w:r>
      <w:r w:rsidRPr="00486350">
        <w:rPr>
          <w:sz w:val="22"/>
          <w:szCs w:val="22"/>
        </w:rPr>
        <w:t>di</w:t>
      </w:r>
      <w:r w:rsidRPr="00486350">
        <w:rPr>
          <w:spacing w:val="-3"/>
          <w:sz w:val="22"/>
          <w:szCs w:val="22"/>
        </w:rPr>
        <w:t xml:space="preserve"> </w:t>
      </w:r>
      <w:r w:rsidRPr="00486350">
        <w:rPr>
          <w:sz w:val="22"/>
          <w:szCs w:val="22"/>
        </w:rPr>
        <w:t>immatricolazione</w:t>
      </w:r>
      <w:bookmarkEnd w:id="4"/>
    </w:p>
    <w:p w14:paraId="39F32DD5" w14:textId="77777777" w:rsidR="00217A44" w:rsidRDefault="00217A44" w:rsidP="00217A44">
      <w:pPr>
        <w:pStyle w:val="Corpotesto"/>
        <w:spacing w:before="1"/>
        <w:rPr>
          <w:sz w:val="17"/>
        </w:rPr>
      </w:pPr>
    </w:p>
    <w:p w14:paraId="4132227D" w14:textId="77777777" w:rsidR="00217A44" w:rsidRPr="00A63A3A" w:rsidRDefault="00217A44" w:rsidP="008C592F">
      <w:pPr>
        <w:widowControl/>
        <w:suppressAutoHyphens/>
        <w:autoSpaceDE/>
        <w:autoSpaceDN/>
        <w:jc w:val="both"/>
        <w:rPr>
          <w:rFonts w:ascii="Segoe UI" w:hAnsi="Segoe UI" w:cs="Segoe UI"/>
          <w:lang w:eastAsia="it-IT"/>
        </w:rPr>
      </w:pPr>
      <w:r w:rsidRPr="001240B3">
        <w:rPr>
          <w:rFonts w:cstheme="minorBidi"/>
          <w:lang w:eastAsia="it-IT"/>
        </w:rPr>
        <w:t xml:space="preserve">Solo gli studenti che abbiano conseguito il </w:t>
      </w:r>
      <w:r w:rsidRPr="001240B3">
        <w:rPr>
          <w:rFonts w:cstheme="minorBidi"/>
          <w:u w:val="single"/>
          <w:lang w:eastAsia="it-IT"/>
        </w:rPr>
        <w:t>diploma di laurea di cui all’art.1</w:t>
      </w:r>
      <w:r w:rsidRPr="001240B3">
        <w:rPr>
          <w:rFonts w:cstheme="minorBidi"/>
          <w:lang w:eastAsia="it-IT"/>
        </w:rPr>
        <w:t xml:space="preserve"> e che abbiano effettuato la procedura obbligatoria di registrazione sul sito dei servizi on-line Delphi di</w:t>
      </w:r>
      <w:r w:rsidRPr="006D1E9A">
        <w:rPr>
          <w:rFonts w:cstheme="minorBidi"/>
          <w:lang w:eastAsia="it-IT"/>
        </w:rPr>
        <w:t xml:space="preserve"> cui all’art. 2 ai fini della </w:t>
      </w:r>
      <w:r w:rsidRPr="001240B3">
        <w:rPr>
          <w:rFonts w:cstheme="minorBidi"/>
          <w:u w:val="single"/>
          <w:lang w:eastAsia="it-IT"/>
        </w:rPr>
        <w:t>valutazione dei requisiti curriculari con esito positivo</w:t>
      </w:r>
      <w:r w:rsidRPr="001240B3">
        <w:rPr>
          <w:rFonts w:cstheme="minorBidi"/>
          <w:lang w:eastAsia="it-IT"/>
        </w:rPr>
        <w:t xml:space="preserve">, potranno </w:t>
      </w:r>
      <w:bookmarkStart w:id="5" w:name="_Hlk70960726"/>
      <w:r w:rsidRPr="001240B3">
        <w:rPr>
          <w:rFonts w:cstheme="minorBidi"/>
          <w:lang w:eastAsia="it-IT"/>
        </w:rPr>
        <w:t>procedere direttamente all’</w:t>
      </w:r>
      <w:r w:rsidRPr="001240B3">
        <w:rPr>
          <w:rFonts w:cstheme="minorBidi"/>
          <w:b/>
          <w:bCs/>
          <w:lang w:eastAsia="it-IT"/>
        </w:rPr>
        <w:t xml:space="preserve">immatricolazione, </w:t>
      </w:r>
      <w:r w:rsidRPr="001240B3">
        <w:rPr>
          <w:rFonts w:cstheme="minorBidi"/>
          <w:lang w:eastAsia="it-IT"/>
        </w:rPr>
        <w:t xml:space="preserve">seguendo le istruzioni di cui al link </w:t>
      </w:r>
      <w:hyperlink r:id="rId15">
        <w:r w:rsidRPr="00A40376">
          <w:rPr>
            <w:rFonts w:asciiTheme="minorHAnsi" w:eastAsia="Times New Roman" w:hAnsiTheme="minorHAnsi" w:cstheme="minorHAnsi"/>
            <w:color w:val="0066CC"/>
            <w:u w:val="single"/>
            <w:lang w:eastAsia="zh-CN"/>
          </w:rPr>
          <w:t>https://studenti.uniroma2.it/immatricolazione/</w:t>
        </w:r>
      </w:hyperlink>
      <w:r w:rsidRPr="00A40376">
        <w:rPr>
          <w:rFonts w:asciiTheme="minorHAnsi" w:eastAsia="Times New Roman" w:hAnsiTheme="minorHAnsi" w:cstheme="minorHAnsi"/>
          <w:color w:val="0066CC"/>
          <w:u w:val="single"/>
          <w:lang w:eastAsia="zh-CN"/>
        </w:rPr>
        <w:t xml:space="preserve"> </w:t>
      </w:r>
      <w:r w:rsidRPr="001240B3">
        <w:rPr>
          <w:color w:val="000000"/>
          <w:lang w:eastAsia="it-IT"/>
        </w:rPr>
        <w:t>ed entro </w:t>
      </w:r>
      <w:r w:rsidRPr="001240B3">
        <w:rPr>
          <w:b/>
          <w:bCs/>
          <w:lang w:eastAsia="it-IT"/>
        </w:rPr>
        <w:t>le seguenti scadenze:</w:t>
      </w:r>
      <w:r w:rsidRPr="00A63A3A">
        <w:rPr>
          <w:lang w:eastAsia="it-IT"/>
        </w:rPr>
        <w:t> </w:t>
      </w:r>
    </w:p>
    <w:p w14:paraId="3B61F4A5" w14:textId="77777777" w:rsidR="00217A44" w:rsidRPr="00A63A3A" w:rsidRDefault="00217A44" w:rsidP="00217A44">
      <w:pPr>
        <w:jc w:val="both"/>
        <w:textAlignment w:val="baseline"/>
        <w:rPr>
          <w:rFonts w:ascii="Segoe UI" w:hAnsi="Segoe UI" w:cs="Segoe UI"/>
          <w:lang w:eastAsia="it-IT"/>
        </w:rPr>
      </w:pPr>
      <w:r w:rsidRPr="00A63A3A">
        <w:rPr>
          <w:lang w:eastAsia="it-IT"/>
        </w:rPr>
        <w:t> </w:t>
      </w:r>
    </w:p>
    <w:p w14:paraId="4FDD50E5" w14:textId="1F5D2998" w:rsidR="00755156" w:rsidRPr="00755156" w:rsidRDefault="00755156" w:rsidP="00755156">
      <w:pPr>
        <w:pStyle w:val="Paragrafoelenco"/>
        <w:widowControl/>
        <w:numPr>
          <w:ilvl w:val="0"/>
          <w:numId w:val="9"/>
        </w:numPr>
        <w:suppressAutoHyphens/>
        <w:autoSpaceDE/>
        <w:autoSpaceDN/>
        <w:jc w:val="both"/>
        <w:rPr>
          <w:rFonts w:asciiTheme="minorHAnsi" w:hAnsiTheme="minorHAnsi" w:cstheme="minorBidi"/>
          <w:b/>
          <w:highlight w:val="green"/>
        </w:rPr>
      </w:pPr>
      <w:r w:rsidRPr="00755156">
        <w:rPr>
          <w:rFonts w:eastAsiaTheme="minorEastAsia"/>
          <w:b/>
          <w:color w:val="000000" w:themeColor="text1"/>
          <w:highlight w:val="green"/>
        </w:rPr>
        <w:t xml:space="preserve">Dal 15 luglio 2026 fino al </w:t>
      </w:r>
      <w:r>
        <w:rPr>
          <w:rFonts w:eastAsiaTheme="minorEastAsia"/>
          <w:b/>
          <w:color w:val="000000" w:themeColor="text1"/>
          <w:highlight w:val="green"/>
        </w:rPr>
        <w:t>30</w:t>
      </w:r>
      <w:r w:rsidRPr="00755156">
        <w:rPr>
          <w:rFonts w:eastAsiaTheme="minorEastAsia"/>
          <w:b/>
          <w:color w:val="000000" w:themeColor="text1"/>
          <w:highlight w:val="green"/>
        </w:rPr>
        <w:t xml:space="preserve"> novembre 2026</w:t>
      </w:r>
    </w:p>
    <w:p w14:paraId="2B866E32" w14:textId="77777777" w:rsidR="00755156" w:rsidRDefault="00755156" w:rsidP="00217A44">
      <w:pPr>
        <w:jc w:val="both"/>
        <w:textAlignment w:val="baseline"/>
        <w:rPr>
          <w:rFonts w:cstheme="minorHAnsi"/>
          <w:lang w:eastAsia="it-IT"/>
        </w:rPr>
      </w:pPr>
    </w:p>
    <w:p w14:paraId="70217DA0" w14:textId="77777777" w:rsidR="00755156" w:rsidRDefault="00755156" w:rsidP="00217A44">
      <w:pPr>
        <w:jc w:val="both"/>
        <w:textAlignment w:val="baseline"/>
        <w:rPr>
          <w:rFonts w:cstheme="minorHAnsi"/>
          <w:lang w:eastAsia="it-IT"/>
        </w:rPr>
      </w:pPr>
    </w:p>
    <w:p w14:paraId="67C7F483" w14:textId="5F3E326E" w:rsidR="00217A44" w:rsidRPr="00430497" w:rsidRDefault="00217A44" w:rsidP="00217A44">
      <w:pPr>
        <w:jc w:val="both"/>
        <w:textAlignment w:val="baseline"/>
        <w:rPr>
          <w:rFonts w:cstheme="minorHAnsi"/>
          <w:lang w:eastAsia="it-IT"/>
        </w:rPr>
      </w:pPr>
      <w:r w:rsidRPr="00430497">
        <w:rPr>
          <w:rFonts w:cstheme="minorHAnsi"/>
          <w:lang w:eastAsia="it-IT"/>
        </w:rPr>
        <w:t>NOTA BENE: </w:t>
      </w:r>
    </w:p>
    <w:bookmarkEnd w:id="5"/>
    <w:p w14:paraId="2FE3BD11" w14:textId="76F355A0" w:rsidR="00217A44" w:rsidRPr="00331980" w:rsidRDefault="00217A44" w:rsidP="00614451">
      <w:pPr>
        <w:pStyle w:val="Paragrafoelenco"/>
        <w:widowControl/>
        <w:numPr>
          <w:ilvl w:val="0"/>
          <w:numId w:val="7"/>
        </w:numPr>
        <w:shd w:val="clear" w:color="auto" w:fill="FFFFFF" w:themeFill="background1"/>
        <w:autoSpaceDE/>
        <w:autoSpaceDN/>
        <w:spacing w:after="200" w:line="276" w:lineRule="auto"/>
        <w:contextualSpacing/>
        <w:jc w:val="both"/>
        <w:rPr>
          <w:i/>
          <w:iCs/>
          <w:lang w:eastAsia="it-IT"/>
        </w:rPr>
      </w:pPr>
      <w:r>
        <w:t>Al momento dell'immatricolazione sarà richiesto il pagamento della prima rata pari a 156,00 euro</w:t>
      </w:r>
      <w:r w:rsidR="008C592F">
        <w:t>.</w:t>
      </w:r>
    </w:p>
    <w:p w14:paraId="1A069D15" w14:textId="04579861" w:rsidR="00331980" w:rsidRPr="00331980" w:rsidRDefault="00331980" w:rsidP="00614451">
      <w:pPr>
        <w:pStyle w:val="Paragrafoelenco"/>
        <w:widowControl/>
        <w:numPr>
          <w:ilvl w:val="0"/>
          <w:numId w:val="7"/>
        </w:numPr>
        <w:shd w:val="clear" w:color="auto" w:fill="FFFFFF" w:themeFill="background1"/>
        <w:autoSpaceDE/>
        <w:autoSpaceDN/>
        <w:spacing w:before="1" w:after="200" w:line="276" w:lineRule="auto"/>
        <w:contextualSpacing/>
        <w:jc w:val="both"/>
        <w:rPr>
          <w:sz w:val="17"/>
          <w:szCs w:val="17"/>
        </w:rPr>
      </w:pPr>
      <w:r w:rsidRPr="521C5B52">
        <w:rPr>
          <w:rFonts w:cstheme="minorBidi"/>
        </w:rPr>
        <w:t xml:space="preserve">Per ulteriori informazioni relative agli </w:t>
      </w:r>
      <w:r w:rsidRPr="521C5B52">
        <w:rPr>
          <w:rFonts w:cstheme="minorBidi"/>
          <w:b/>
          <w:bCs/>
        </w:rPr>
        <w:t>studenti extracomunitari richiedenti visto</w:t>
      </w:r>
      <w:r w:rsidRPr="521C5B52">
        <w:rPr>
          <w:rFonts w:cstheme="minorBidi"/>
        </w:rPr>
        <w:t>, si rinvia all’art.</w:t>
      </w:r>
      <w:r>
        <w:rPr>
          <w:rFonts w:cstheme="minorBidi"/>
        </w:rPr>
        <w:t>6</w:t>
      </w:r>
      <w:r w:rsidRPr="521C5B52">
        <w:rPr>
          <w:rFonts w:cstheme="minorBidi"/>
        </w:rPr>
        <w:t xml:space="preserve"> del presente Avviso.</w:t>
      </w:r>
    </w:p>
    <w:p w14:paraId="73EECE7D" w14:textId="77777777" w:rsidR="00217A44" w:rsidRDefault="00217A44" w:rsidP="00217A44">
      <w:pPr>
        <w:pStyle w:val="Corpotesto"/>
        <w:spacing w:before="1"/>
        <w:rPr>
          <w:sz w:val="17"/>
        </w:rPr>
      </w:pPr>
    </w:p>
    <w:bookmarkStart w:id="6" w:name="_Toc187756508"/>
    <w:p w14:paraId="2B7497E8" w14:textId="77777777" w:rsidR="00217A44" w:rsidRDefault="00217A44" w:rsidP="00217A44">
      <w:pPr>
        <w:pStyle w:val="Titolo2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90025E5" wp14:editId="65BA7BCF">
                <wp:simplePos x="0" y="0"/>
                <wp:positionH relativeFrom="page">
                  <wp:posOffset>725805</wp:posOffset>
                </wp:positionH>
                <wp:positionV relativeFrom="paragraph">
                  <wp:posOffset>208915</wp:posOffset>
                </wp:positionV>
                <wp:extent cx="6333490" cy="18415"/>
                <wp:effectExtent l="0" t="0" r="0" b="0"/>
                <wp:wrapTopAndBottom/>
                <wp:docPr id="1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349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9F63E" id="Rectangle 10" o:spid="_x0000_s1026" style="position:absolute;margin-left:57.15pt;margin-top:16.45pt;width:498.7pt;height:1.4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" fillcolor="black" stroked="f">
                <w10:wrap type="topAndBottom" anchorx="page"/>
              </v:rect>
            </w:pict>
          </mc:Fallback>
        </mc:AlternateContent>
      </w:r>
      <w:r>
        <w:t>ART.</w:t>
      </w:r>
      <w:r>
        <w:rPr>
          <w:spacing w:val="-3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Pagamento</w:t>
      </w:r>
      <w:r>
        <w:rPr>
          <w:spacing w:val="-3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tasse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contributi</w:t>
      </w:r>
      <w:r>
        <w:rPr>
          <w:spacing w:val="-1"/>
        </w:rPr>
        <w:t xml:space="preserve"> </w:t>
      </w:r>
      <w:r>
        <w:t>universitari</w:t>
      </w:r>
      <w:bookmarkEnd w:id="6"/>
    </w:p>
    <w:p w14:paraId="32F47AEB" w14:textId="77777777" w:rsidR="00217A44" w:rsidRDefault="00217A44" w:rsidP="00217A44">
      <w:pPr>
        <w:pStyle w:val="Corpotesto"/>
        <w:spacing w:before="5"/>
        <w:rPr>
          <w:b/>
          <w:sz w:val="9"/>
        </w:rPr>
      </w:pPr>
    </w:p>
    <w:p w14:paraId="681C68D4" w14:textId="77777777" w:rsidR="00217A44" w:rsidRDefault="00217A44" w:rsidP="00217A44">
      <w:pPr>
        <w:pStyle w:val="Corpotesto"/>
        <w:spacing w:before="2" w:line="242" w:lineRule="auto"/>
        <w:ind w:left="131" w:right="-48"/>
        <w:jc w:val="both"/>
      </w:pPr>
      <w:r>
        <w:t>L'ammontare delle tasse e contributi viene stabilito annualmente per l’anno accademico di riferimento dal Consiglio di Amministrazione di Ateneo sulla base della normativa vigente.</w:t>
      </w:r>
    </w:p>
    <w:p w14:paraId="24EE7697" w14:textId="77777777" w:rsidR="00217A44" w:rsidRDefault="00217A44" w:rsidP="00217A44">
      <w:pPr>
        <w:pStyle w:val="Corpotesto"/>
        <w:spacing w:before="2" w:line="242" w:lineRule="auto"/>
        <w:ind w:left="131" w:right="-48"/>
        <w:jc w:val="both"/>
        <w:rPr>
          <w:sz w:val="20"/>
          <w:szCs w:val="20"/>
        </w:rPr>
      </w:pPr>
    </w:p>
    <w:p w14:paraId="6B485612" w14:textId="77777777" w:rsidR="00217A44" w:rsidRDefault="00217A44" w:rsidP="00217A44">
      <w:pPr>
        <w:pStyle w:val="Corpotesto"/>
        <w:spacing w:before="2" w:line="242" w:lineRule="auto"/>
        <w:ind w:left="131" w:right="-48"/>
        <w:jc w:val="both"/>
        <w:rPr>
          <w:rFonts w:asciiTheme="minorHAnsi" w:hAnsiTheme="minorHAnsi" w:cstheme="minorBidi"/>
          <w:lang w:eastAsia="it-IT"/>
        </w:rPr>
      </w:pPr>
      <w:r w:rsidRPr="521C5B52">
        <w:rPr>
          <w:rFonts w:asciiTheme="minorHAnsi" w:hAnsiTheme="minorHAnsi" w:cstheme="minorBidi"/>
          <w:lang w:eastAsia="it-IT"/>
        </w:rPr>
        <w:t>Tutte le informazioni riguardanti il calcolo delle tasse e dei contributi, con scadenze</w:t>
      </w:r>
      <w:r w:rsidRPr="521C5B52">
        <w:rPr>
          <w:rFonts w:cstheme="minorBidi"/>
          <w:lang w:eastAsia="it-IT"/>
        </w:rPr>
        <w:t>,</w:t>
      </w:r>
      <w:r w:rsidRPr="521C5B52">
        <w:rPr>
          <w:rFonts w:asciiTheme="minorHAnsi" w:hAnsiTheme="minorHAnsi" w:cstheme="minorBidi"/>
          <w:lang w:eastAsia="it-IT"/>
        </w:rPr>
        <w:t xml:space="preserve"> modalità di pagamento</w:t>
      </w:r>
      <w:r w:rsidRPr="521C5B52">
        <w:rPr>
          <w:rFonts w:cstheme="minorBidi"/>
          <w:lang w:eastAsia="it-IT"/>
        </w:rPr>
        <w:t xml:space="preserve"> e possibilità di esonero totale o parziale</w:t>
      </w:r>
      <w:r w:rsidRPr="521C5B52">
        <w:rPr>
          <w:rFonts w:asciiTheme="minorHAnsi" w:hAnsiTheme="minorHAnsi" w:cstheme="minorBidi"/>
          <w:lang w:eastAsia="it-IT"/>
        </w:rPr>
        <w:t>, sono disponibili nella Guida dello Studente,</w:t>
      </w:r>
      <w:r w:rsidRPr="521C5B52">
        <w:rPr>
          <w:rFonts w:asciiTheme="minorHAnsi" w:hAnsiTheme="minorHAnsi" w:cstheme="minorBidi"/>
          <w:b/>
          <w:bCs/>
          <w:lang w:eastAsia="it-IT"/>
        </w:rPr>
        <w:t xml:space="preserve"> </w:t>
      </w:r>
      <w:r w:rsidRPr="521C5B52">
        <w:rPr>
          <w:rFonts w:asciiTheme="minorHAnsi" w:hAnsiTheme="minorHAnsi" w:cstheme="minorBidi"/>
          <w:lang w:eastAsia="it-IT"/>
        </w:rPr>
        <w:t>pubblicata sul portale d’Ateneo:</w:t>
      </w:r>
    </w:p>
    <w:p w14:paraId="511ADADD" w14:textId="77777777" w:rsidR="00217A44" w:rsidRDefault="00217A44" w:rsidP="00217A44">
      <w:pPr>
        <w:pStyle w:val="Corpotesto"/>
        <w:spacing w:before="2" w:line="242" w:lineRule="auto"/>
        <w:ind w:left="131" w:right="-48"/>
        <w:jc w:val="both"/>
        <w:rPr>
          <w:rFonts w:asciiTheme="minorHAnsi" w:hAnsiTheme="minorHAnsi" w:cstheme="minorBidi"/>
          <w:lang w:eastAsia="it-IT"/>
        </w:rPr>
      </w:pPr>
      <w:hyperlink r:id="rId16">
        <w:r w:rsidRPr="521C5B52">
          <w:rPr>
            <w:rFonts w:asciiTheme="minorHAnsi" w:hAnsiTheme="minorHAnsi" w:cstheme="minorBidi"/>
            <w:color w:val="0070C0"/>
            <w:u w:val="single"/>
            <w:lang w:eastAsia="it-IT"/>
          </w:rPr>
          <w:t>http://web.uniroma2.it/</w:t>
        </w:r>
      </w:hyperlink>
      <w:r w:rsidRPr="521C5B52">
        <w:rPr>
          <w:rFonts w:asciiTheme="minorHAnsi" w:hAnsiTheme="minorHAnsi" w:cstheme="minorBidi"/>
          <w:color w:val="0563C1"/>
          <w:u w:val="single"/>
          <w:lang w:eastAsia="it-IT"/>
        </w:rPr>
        <w:t> </w:t>
      </w:r>
      <w:r w:rsidRPr="521C5B52">
        <w:rPr>
          <w:rFonts w:asciiTheme="minorHAnsi" w:hAnsiTheme="minorHAnsi" w:cstheme="minorBidi"/>
          <w:lang w:eastAsia="it-IT"/>
        </w:rPr>
        <w:t xml:space="preserve"> &gt; studenti (italiano) </w:t>
      </w:r>
    </w:p>
    <w:p w14:paraId="0E4B2089" w14:textId="77777777" w:rsidR="00217A44" w:rsidRDefault="00217A44" w:rsidP="00217A44">
      <w:pPr>
        <w:pStyle w:val="Corpotesto"/>
        <w:spacing w:before="2" w:line="242" w:lineRule="auto"/>
        <w:ind w:left="131" w:right="-48"/>
        <w:jc w:val="both"/>
      </w:pPr>
      <w:hyperlink r:id="rId17">
        <w:r w:rsidRPr="521C5B52">
          <w:rPr>
            <w:rFonts w:asciiTheme="minorHAnsi" w:hAnsiTheme="minorHAnsi" w:cstheme="minorBidi"/>
            <w:color w:val="0070C0"/>
            <w:lang w:eastAsia="it-IT"/>
          </w:rPr>
          <w:t>https://web.uniroma2.it/en/percorso/students/</w:t>
        </w:r>
      </w:hyperlink>
      <w:r>
        <w:t xml:space="preserve"> (inglese)</w:t>
      </w:r>
    </w:p>
    <w:p w14:paraId="732BEFD9" w14:textId="77777777" w:rsidR="00217A44" w:rsidRDefault="00217A44" w:rsidP="00217A44">
      <w:pPr>
        <w:pStyle w:val="Corpotesto"/>
        <w:spacing w:before="2" w:line="242" w:lineRule="auto"/>
        <w:ind w:left="131" w:right="-48"/>
        <w:jc w:val="both"/>
        <w:rPr>
          <w:rFonts w:asciiTheme="minorHAnsi" w:hAnsiTheme="minorHAnsi" w:cstheme="minorBidi"/>
          <w:lang w:eastAsia="it-IT"/>
        </w:rPr>
      </w:pPr>
    </w:p>
    <w:p w14:paraId="779D4DFE" w14:textId="77777777" w:rsidR="00217A44" w:rsidRPr="00D455CD" w:rsidRDefault="00217A44" w:rsidP="00217A44">
      <w:pPr>
        <w:pStyle w:val="Corpotesto"/>
        <w:spacing w:before="2" w:line="242" w:lineRule="auto"/>
        <w:ind w:left="131" w:right="-48"/>
        <w:jc w:val="both"/>
        <w:rPr>
          <w:rFonts w:asciiTheme="minorHAnsi" w:hAnsiTheme="minorHAnsi" w:cstheme="minorBidi"/>
          <w:lang w:eastAsia="it-IT"/>
        </w:rPr>
      </w:pPr>
      <w:r w:rsidRPr="521C5B52">
        <w:rPr>
          <w:rFonts w:asciiTheme="minorHAnsi" w:hAnsiTheme="minorHAnsi" w:cstheme="minorBidi"/>
          <w:lang w:eastAsia="it-IT"/>
        </w:rPr>
        <w:t>e alla pagina</w:t>
      </w:r>
      <w:r w:rsidRPr="521C5B52">
        <w:rPr>
          <w:rFonts w:asciiTheme="minorHAnsi" w:hAnsiTheme="minorHAnsi" w:cstheme="minorBidi"/>
          <w:color w:val="0563C1"/>
          <w:u w:val="single"/>
          <w:lang w:eastAsia="it-IT"/>
        </w:rPr>
        <w:t> </w:t>
      </w:r>
      <w:hyperlink r:id="rId18">
        <w:r w:rsidRPr="521C5B52">
          <w:rPr>
            <w:rFonts w:asciiTheme="minorHAnsi" w:hAnsiTheme="minorHAnsi" w:cstheme="minorBidi"/>
            <w:color w:val="0563C1"/>
            <w:u w:val="single"/>
            <w:lang w:eastAsia="it-IT"/>
          </w:rPr>
          <w:t>http://studenti.uniroma2.it/</w:t>
        </w:r>
      </w:hyperlink>
      <w:r w:rsidRPr="521C5B52">
        <w:rPr>
          <w:rFonts w:asciiTheme="minorHAnsi" w:hAnsiTheme="minorHAnsi" w:cstheme="minorBidi"/>
          <w:lang w:eastAsia="it-IT"/>
        </w:rPr>
        <w:t> </w:t>
      </w:r>
      <w:r w:rsidRPr="521C5B52">
        <w:rPr>
          <w:rFonts w:cstheme="minorBidi"/>
          <w:lang w:eastAsia="it-IT"/>
        </w:rPr>
        <w:t>&gt; tasse e agevolazioni.</w:t>
      </w:r>
    </w:p>
    <w:p w14:paraId="68C5F458" w14:textId="77777777" w:rsidR="00217A44" w:rsidRDefault="00217A44" w:rsidP="00217A44">
      <w:pPr>
        <w:ind w:left="131" w:right="-48"/>
        <w:jc w:val="both"/>
        <w:textAlignment w:val="baseline"/>
        <w:rPr>
          <w:rFonts w:cstheme="minorBidi"/>
          <w:lang w:eastAsia="it-IT"/>
        </w:rPr>
      </w:pPr>
      <w:r w:rsidRPr="521C5B52">
        <w:rPr>
          <w:rFonts w:asciiTheme="minorHAnsi" w:hAnsiTheme="minorHAnsi" w:cstheme="minorBidi"/>
          <w:lang w:eastAsia="it-IT"/>
        </w:rPr>
        <w:t> </w:t>
      </w:r>
    </w:p>
    <w:p w14:paraId="0D3BC38A" w14:textId="7FFD9704" w:rsidR="00217A44" w:rsidRDefault="00217A44" w:rsidP="00217A44">
      <w:pPr>
        <w:pStyle w:val="Corpotesto"/>
        <w:spacing w:before="4"/>
        <w:ind w:right="-48"/>
        <w:rPr>
          <w:i/>
          <w:sz w:val="17"/>
        </w:rPr>
      </w:pPr>
    </w:p>
    <w:bookmarkStart w:id="7" w:name="_Toc187756509"/>
    <w:p w14:paraId="48C94A5E" w14:textId="0D5DFAF4" w:rsidR="00217A44" w:rsidRDefault="00217A44" w:rsidP="00217A44">
      <w:pPr>
        <w:pStyle w:val="Titolo2"/>
        <w:ind w:right="-48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E2CA830" wp14:editId="523D1A2B">
                <wp:simplePos x="0" y="0"/>
                <wp:positionH relativeFrom="page">
                  <wp:posOffset>725805</wp:posOffset>
                </wp:positionH>
                <wp:positionV relativeFrom="paragraph">
                  <wp:posOffset>207645</wp:posOffset>
                </wp:positionV>
                <wp:extent cx="6333490" cy="18415"/>
                <wp:effectExtent l="0" t="0" r="0" b="0"/>
                <wp:wrapTopAndBottom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349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E873F6" id="Rectangle 7" o:spid="_x0000_s1026" style="position:absolute;margin-left:57.15pt;margin-top:16.35pt;width:498.7pt;height:1.4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" fillcolor="black" stroked="f">
                <w10:wrap type="topAndBottom" anchorx="page"/>
              </v:rect>
            </w:pict>
          </mc:Fallback>
        </mc:AlternateContent>
      </w:r>
      <w:r>
        <w:t>ART.</w:t>
      </w:r>
      <w:r>
        <w:rPr>
          <w:spacing w:val="-4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 w:rsidRPr="00F7521A">
        <w:t>Trasferimenti,</w:t>
      </w:r>
      <w:r w:rsidRPr="00F7521A">
        <w:rPr>
          <w:spacing w:val="-5"/>
        </w:rPr>
        <w:t xml:space="preserve"> </w:t>
      </w:r>
      <w:r w:rsidRPr="00F7521A">
        <w:t>passaggi</w:t>
      </w:r>
      <w:r w:rsidRPr="00F7521A">
        <w:rPr>
          <w:spacing w:val="-2"/>
        </w:rPr>
        <w:t xml:space="preserve"> </w:t>
      </w:r>
      <w:r w:rsidRPr="00F7521A">
        <w:t>e</w:t>
      </w:r>
      <w:r w:rsidRPr="00F7521A">
        <w:rPr>
          <w:spacing w:val="-3"/>
        </w:rPr>
        <w:t xml:space="preserve"> </w:t>
      </w:r>
      <w:r w:rsidRPr="00F7521A">
        <w:t>abbreviazioni</w:t>
      </w:r>
      <w:r w:rsidRPr="00F7521A">
        <w:rPr>
          <w:spacing w:val="-3"/>
        </w:rPr>
        <w:t xml:space="preserve"> </w:t>
      </w:r>
      <w:r w:rsidRPr="00F7521A">
        <w:t>di</w:t>
      </w:r>
      <w:r w:rsidRPr="00F7521A">
        <w:rPr>
          <w:spacing w:val="-4"/>
        </w:rPr>
        <w:t xml:space="preserve"> </w:t>
      </w:r>
      <w:r w:rsidRPr="00F7521A">
        <w:t>corso</w:t>
      </w:r>
      <w:bookmarkEnd w:id="7"/>
    </w:p>
    <w:p w14:paraId="6D36CBB1" w14:textId="77777777" w:rsidR="00217A44" w:rsidRDefault="00217A44" w:rsidP="00217A44">
      <w:pPr>
        <w:pStyle w:val="Corpotesto"/>
        <w:spacing w:before="5"/>
        <w:ind w:right="-48"/>
        <w:rPr>
          <w:b/>
          <w:sz w:val="9"/>
        </w:rPr>
      </w:pPr>
    </w:p>
    <w:p w14:paraId="6A313371" w14:textId="09D22462" w:rsidR="00217A44" w:rsidRDefault="00217A44" w:rsidP="00777DAF">
      <w:pPr>
        <w:pStyle w:val="Grigliamedia1-Colore21"/>
        <w:ind w:left="131"/>
        <w:jc w:val="both"/>
        <w:rPr>
          <w:rFonts w:cstheme="minorHAnsi"/>
          <w:color w:val="0066CC"/>
          <w:u w:val="single"/>
          <w:lang w:eastAsia="zh-CN"/>
        </w:rPr>
      </w:pPr>
      <w:r w:rsidRPr="00F104BF">
        <w:rPr>
          <w:rFonts w:eastAsia="Calibri" w:cstheme="minorBidi"/>
        </w:rPr>
        <w:t xml:space="preserve">Le procedure descritte nel presente avviso si applicano anche in caso </w:t>
      </w:r>
      <w:r w:rsidRPr="00F104BF">
        <w:rPr>
          <w:rFonts w:eastAsia="Calibri" w:cstheme="minorBidi"/>
          <w:b/>
          <w:bCs/>
        </w:rPr>
        <w:t xml:space="preserve">di trasferimento </w:t>
      </w:r>
      <w:r w:rsidRPr="00F7521A">
        <w:rPr>
          <w:rFonts w:eastAsia="Calibri" w:cstheme="minorBidi"/>
          <w:b/>
          <w:bCs/>
        </w:rPr>
        <w:t>da un</w:t>
      </w:r>
      <w:r w:rsidRPr="00F7521A">
        <w:rPr>
          <w:rFonts w:cstheme="minorBidi"/>
          <w:b/>
          <w:bCs/>
        </w:rPr>
        <w:t xml:space="preserve"> altro Ateneo</w:t>
      </w:r>
      <w:r w:rsidRPr="00F104BF">
        <w:rPr>
          <w:rFonts w:cstheme="minorBidi"/>
        </w:rPr>
        <w:t xml:space="preserve"> </w:t>
      </w:r>
      <w:r>
        <w:rPr>
          <w:rFonts w:cstheme="minorBidi"/>
        </w:rPr>
        <w:t xml:space="preserve">italiano </w:t>
      </w:r>
      <w:r w:rsidRPr="00F104BF">
        <w:rPr>
          <w:rFonts w:cstheme="minorBidi"/>
        </w:rPr>
        <w:t xml:space="preserve">o di </w:t>
      </w:r>
      <w:r w:rsidRPr="00F104BF">
        <w:rPr>
          <w:rFonts w:cstheme="minorBidi"/>
          <w:b/>
          <w:bCs/>
        </w:rPr>
        <w:t>passaggio da altro Corso di Laurea</w:t>
      </w:r>
      <w:r w:rsidRPr="00F104BF">
        <w:rPr>
          <w:rFonts w:cstheme="minorBidi"/>
        </w:rPr>
        <w:t xml:space="preserve"> Magistrale di Tor Vergata al corso di Laurea Magistrale </w:t>
      </w:r>
      <w:r w:rsidRPr="00AA772C">
        <w:rPr>
          <w:rFonts w:cstheme="minorBidi"/>
        </w:rPr>
        <w:t xml:space="preserve">in </w:t>
      </w:r>
      <w:r w:rsidR="008C592F" w:rsidRPr="00AA772C">
        <w:rPr>
          <w:rFonts w:cstheme="minorBidi"/>
          <w:i/>
          <w:iCs/>
        </w:rPr>
        <w:lastRenderedPageBreak/>
        <w:t>Europe</w:t>
      </w:r>
      <w:r w:rsidR="00331980" w:rsidRPr="00AA772C">
        <w:rPr>
          <w:rFonts w:cstheme="minorBidi"/>
          <w:i/>
          <w:iCs/>
        </w:rPr>
        <w:t>a</w:t>
      </w:r>
      <w:r w:rsidR="008C592F" w:rsidRPr="00AA772C">
        <w:rPr>
          <w:rFonts w:cstheme="minorBidi"/>
          <w:i/>
          <w:iCs/>
        </w:rPr>
        <w:t>n Economy and Business Law (EEBL)</w:t>
      </w:r>
      <w:r w:rsidRPr="00AA772C">
        <w:rPr>
          <w:rFonts w:cstheme="minorBidi"/>
        </w:rPr>
        <w:t>. In questo</w:t>
      </w:r>
      <w:r w:rsidRPr="00F104BF">
        <w:rPr>
          <w:rFonts w:cstheme="minorBidi"/>
        </w:rPr>
        <w:t xml:space="preserve"> caso, una volta ottenuto il nulla osta per l’iscrizione, gli studenti dovranno attivare, rispettivamente, il trasferimento o il passaggio utilizzando le procedure previste nel sito dei Servizi on-line: </w:t>
      </w:r>
      <w:r w:rsidRPr="00A40376">
        <w:rPr>
          <w:rFonts w:cstheme="minorHAnsi"/>
          <w:color w:val="0066CC"/>
          <w:u w:val="single"/>
          <w:lang w:eastAsia="zh-CN"/>
        </w:rPr>
        <w:t>http://delphi.uniroma2.it</w:t>
      </w:r>
      <w:r w:rsidRPr="00D8510B">
        <w:rPr>
          <w:rFonts w:cstheme="minorBidi"/>
          <w:color w:val="0000FF"/>
        </w:rPr>
        <w:t xml:space="preserve"> </w:t>
      </w:r>
      <w:r w:rsidRPr="00D8510B">
        <w:rPr>
          <w:rFonts w:cstheme="minorBidi"/>
        </w:rPr>
        <w:t>e</w:t>
      </w:r>
      <w:r w:rsidRPr="00F104BF">
        <w:rPr>
          <w:rFonts w:cstheme="minorBidi"/>
        </w:rPr>
        <w:t xml:space="preserve"> dettagliate nella guida dello studente </w:t>
      </w:r>
      <w:r w:rsidR="00134DFB">
        <w:rPr>
          <w:rFonts w:cstheme="minorBidi"/>
        </w:rPr>
        <w:t>2026/2027</w:t>
      </w:r>
      <w:r w:rsidRPr="00F104BF">
        <w:rPr>
          <w:rFonts w:cstheme="minorBidi"/>
        </w:rPr>
        <w:t xml:space="preserve"> che sarà pubblicata sul </w:t>
      </w:r>
      <w:r w:rsidRPr="00F104BF">
        <w:t xml:space="preserve">sito </w:t>
      </w:r>
      <w:hyperlink r:id="rId19">
        <w:r w:rsidRPr="00A40376">
          <w:rPr>
            <w:rFonts w:cstheme="minorHAnsi"/>
            <w:color w:val="0066CC"/>
            <w:u w:val="single"/>
            <w:lang w:eastAsia="zh-CN"/>
          </w:rPr>
          <w:t>http://web.uniroma2.it</w:t>
        </w:r>
      </w:hyperlink>
      <w:r w:rsidRPr="00A40376">
        <w:rPr>
          <w:rFonts w:cstheme="minorHAnsi"/>
          <w:color w:val="0066CC"/>
          <w:u w:val="single"/>
          <w:lang w:eastAsia="zh-CN"/>
        </w:rPr>
        <w:t>.</w:t>
      </w:r>
    </w:p>
    <w:p w14:paraId="0F4D8347" w14:textId="77777777" w:rsidR="00777DAF" w:rsidRDefault="00777DAF" w:rsidP="00217A44">
      <w:pPr>
        <w:pStyle w:val="Grigliamedia1-Colore21"/>
        <w:ind w:left="0"/>
        <w:jc w:val="both"/>
      </w:pPr>
    </w:p>
    <w:bookmarkStart w:id="8" w:name="_Toc187756510"/>
    <w:p w14:paraId="7C8F76D9" w14:textId="77777777" w:rsidR="00217A44" w:rsidRDefault="00217A44" w:rsidP="00217A44">
      <w:pPr>
        <w:pStyle w:val="Titolo2"/>
        <w:jc w:val="both"/>
      </w:pPr>
      <w:r w:rsidRPr="004A0200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D21D092" wp14:editId="654B288F">
                <wp:simplePos x="0" y="0"/>
                <wp:positionH relativeFrom="page">
                  <wp:posOffset>725805</wp:posOffset>
                </wp:positionH>
                <wp:positionV relativeFrom="paragraph">
                  <wp:posOffset>208915</wp:posOffset>
                </wp:positionV>
                <wp:extent cx="6333490" cy="18415"/>
                <wp:effectExtent l="0" t="0" r="0" b="0"/>
                <wp:wrapTopAndBottom/>
                <wp:docPr id="1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349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074CDA" id="Rectangle 5" o:spid="_x0000_s1026" style="position:absolute;margin-left:57.15pt;margin-top:16.45pt;width:498.7pt;height:1.4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" fillcolor="black" stroked="f">
                <w10:wrap type="topAndBottom" anchorx="page"/>
              </v:rect>
            </w:pict>
          </mc:Fallback>
        </mc:AlternateContent>
      </w:r>
      <w:r w:rsidRPr="004A0200">
        <w:t>ART.</w:t>
      </w:r>
      <w:r w:rsidRPr="004A0200">
        <w:rPr>
          <w:spacing w:val="-3"/>
        </w:rPr>
        <w:t xml:space="preserve"> </w:t>
      </w:r>
      <w:r>
        <w:t>6</w:t>
      </w:r>
      <w:r w:rsidRPr="004A0200">
        <w:rPr>
          <w:spacing w:val="-1"/>
        </w:rPr>
        <w:t xml:space="preserve"> </w:t>
      </w:r>
      <w:r w:rsidRPr="004A0200">
        <w:t>-</w:t>
      </w:r>
      <w:r w:rsidRPr="004A0200">
        <w:rPr>
          <w:spacing w:val="-4"/>
        </w:rPr>
        <w:t xml:space="preserve"> S</w:t>
      </w:r>
      <w:r w:rsidRPr="004A0200">
        <w:t>tudenti</w:t>
      </w:r>
      <w:r w:rsidRPr="004A0200">
        <w:rPr>
          <w:spacing w:val="-3"/>
        </w:rPr>
        <w:t xml:space="preserve"> </w:t>
      </w:r>
      <w:r w:rsidRPr="004A0200">
        <w:t>con</w:t>
      </w:r>
      <w:r w:rsidRPr="004A0200">
        <w:rPr>
          <w:spacing w:val="-2"/>
        </w:rPr>
        <w:t xml:space="preserve"> </w:t>
      </w:r>
      <w:r w:rsidRPr="004A0200">
        <w:t>titol</w:t>
      </w:r>
      <w:r>
        <w:t xml:space="preserve">o </w:t>
      </w:r>
      <w:r w:rsidRPr="004A0200">
        <w:t>estero e</w:t>
      </w:r>
      <w:r w:rsidRPr="004A0200">
        <w:rPr>
          <w:spacing w:val="-2"/>
        </w:rPr>
        <w:t xml:space="preserve"> </w:t>
      </w:r>
      <w:r w:rsidRPr="004A0200">
        <w:t>studenti</w:t>
      </w:r>
      <w:r w:rsidRPr="004A0200">
        <w:rPr>
          <w:spacing w:val="-1"/>
        </w:rPr>
        <w:t xml:space="preserve"> </w:t>
      </w:r>
      <w:r w:rsidRPr="004A0200">
        <w:t>non</w:t>
      </w:r>
      <w:r w:rsidRPr="004A0200">
        <w:rPr>
          <w:spacing w:val="-2"/>
        </w:rPr>
        <w:t xml:space="preserve"> </w:t>
      </w:r>
      <w:r w:rsidRPr="004A0200">
        <w:t>comunitari</w:t>
      </w:r>
      <w:r w:rsidRPr="004A0200">
        <w:rPr>
          <w:spacing w:val="-2"/>
        </w:rPr>
        <w:t xml:space="preserve"> </w:t>
      </w:r>
      <w:r w:rsidRPr="004A0200">
        <w:rPr>
          <w:color w:val="000000" w:themeColor="text1"/>
        </w:rPr>
        <w:t>richiedenti visto</w:t>
      </w:r>
      <w:bookmarkEnd w:id="8"/>
    </w:p>
    <w:p w14:paraId="26CF6C41" w14:textId="77777777" w:rsidR="00217A44" w:rsidRDefault="00217A44" w:rsidP="00217A44">
      <w:pPr>
        <w:pStyle w:val="Corpotesto"/>
        <w:spacing w:before="5"/>
        <w:rPr>
          <w:b/>
          <w:bCs/>
          <w:sz w:val="9"/>
          <w:szCs w:val="9"/>
        </w:rPr>
      </w:pPr>
    </w:p>
    <w:p w14:paraId="7E78B22E" w14:textId="053ACCA5" w:rsidR="00217A44" w:rsidRDefault="00217A44" w:rsidP="00614451">
      <w:pPr>
        <w:pStyle w:val="Paragrafoelenco"/>
        <w:numPr>
          <w:ilvl w:val="0"/>
          <w:numId w:val="14"/>
        </w:numPr>
        <w:textAlignment w:val="baseline"/>
      </w:pPr>
      <w:r w:rsidRPr="00777DAF">
        <w:rPr>
          <w:b/>
          <w:bCs/>
          <w:color w:val="000000" w:themeColor="text1"/>
          <w:u w:val="single"/>
        </w:rPr>
        <w:t>Titolo estero di accesso</w:t>
      </w:r>
      <w:r w:rsidRPr="00777DAF">
        <w:rPr>
          <w:b/>
          <w:bCs/>
          <w:color w:val="000000" w:themeColor="text1"/>
        </w:rPr>
        <w:t xml:space="preserve">: </w:t>
      </w:r>
    </w:p>
    <w:p w14:paraId="7758943B" w14:textId="77777777" w:rsidR="00217A44" w:rsidRDefault="00217A44" w:rsidP="00217A44">
      <w:pPr>
        <w:jc w:val="both"/>
        <w:textAlignment w:val="baseline"/>
        <w:rPr>
          <w:color w:val="000000" w:themeColor="text1"/>
        </w:rPr>
      </w:pPr>
    </w:p>
    <w:p w14:paraId="1C3B8FA6" w14:textId="77777777" w:rsidR="00217A44" w:rsidRDefault="00217A44" w:rsidP="00777DAF">
      <w:pPr>
        <w:ind w:left="491"/>
        <w:jc w:val="both"/>
        <w:textAlignment w:val="baseline"/>
      </w:pPr>
      <w:r w:rsidRPr="5B918BDF">
        <w:rPr>
          <w:color w:val="000000" w:themeColor="text1"/>
        </w:rPr>
        <w:t xml:space="preserve">Per accedere al corso di laurea magistrale di durata biennale è obbligatorio avere la seguente documentazione: </w:t>
      </w:r>
    </w:p>
    <w:p w14:paraId="3402A2A8" w14:textId="77777777" w:rsidR="00217A44" w:rsidRDefault="00217A44" w:rsidP="00777DAF">
      <w:pPr>
        <w:ind w:left="491"/>
        <w:textAlignment w:val="baseline"/>
      </w:pPr>
      <w:r w:rsidRPr="5B918BDF">
        <w:rPr>
          <w:color w:val="000000" w:themeColor="text1"/>
        </w:rPr>
        <w:t xml:space="preserve"> </w:t>
      </w:r>
    </w:p>
    <w:p w14:paraId="6426C838" w14:textId="0B820A86" w:rsidR="00217A44" w:rsidRDefault="00217A44" w:rsidP="00614451">
      <w:pPr>
        <w:pStyle w:val="Paragrafoelenco"/>
        <w:numPr>
          <w:ilvl w:val="0"/>
          <w:numId w:val="15"/>
        </w:numPr>
        <w:textAlignment w:val="baseline"/>
      </w:pPr>
      <w:r w:rsidRPr="00777DAF">
        <w:rPr>
          <w:color w:val="000000" w:themeColor="text1"/>
        </w:rPr>
        <w:t xml:space="preserve">Titolo accademico finale in originale riconosciuto idoneo secondo la legge italiana e le norme stabilite dal </w:t>
      </w:r>
      <w:hyperlink r:id="rId20">
        <w:r w:rsidRPr="00777DAF">
          <w:rPr>
            <w:rStyle w:val="Collegamentoipertestuale"/>
            <w:color w:val="0563C1"/>
          </w:rPr>
          <w:t>Ministero italiano dell’Università e della Ricerca</w:t>
        </w:r>
      </w:hyperlink>
    </w:p>
    <w:p w14:paraId="3EDBE73B" w14:textId="7BFEADB9" w:rsidR="00217A44" w:rsidRDefault="00217A44" w:rsidP="00614451">
      <w:pPr>
        <w:pStyle w:val="Paragrafoelenco"/>
        <w:numPr>
          <w:ilvl w:val="0"/>
          <w:numId w:val="15"/>
        </w:numPr>
        <w:textAlignment w:val="baseline"/>
      </w:pPr>
      <w:r w:rsidRPr="00777DAF">
        <w:rPr>
          <w:color w:val="000000" w:themeColor="text1"/>
        </w:rPr>
        <w:t xml:space="preserve">Certificato di laurea rilasciato dalla competente Università attestante gli esami superati (transcript) o Diploma Supplement, ove adottato; </w:t>
      </w:r>
    </w:p>
    <w:p w14:paraId="1542A8F0" w14:textId="2CCB1D0E" w:rsidR="00217A44" w:rsidRDefault="00217A44" w:rsidP="00614451">
      <w:pPr>
        <w:pStyle w:val="Paragrafoelenco"/>
        <w:numPr>
          <w:ilvl w:val="0"/>
          <w:numId w:val="15"/>
        </w:numPr>
        <w:textAlignment w:val="baseline"/>
      </w:pPr>
      <w:r w:rsidRPr="00777DAF">
        <w:rPr>
          <w:color w:val="000000" w:themeColor="text1"/>
        </w:rPr>
        <w:t xml:space="preserve">Documentazione specifica riguardante la qualifica a seconda del paese che ha emesso il titolo. </w:t>
      </w:r>
    </w:p>
    <w:p w14:paraId="3957C53F" w14:textId="77777777" w:rsidR="00217A44" w:rsidRDefault="00217A44" w:rsidP="00777DAF">
      <w:pPr>
        <w:ind w:left="1196" w:hanging="705"/>
        <w:textAlignment w:val="baseline"/>
      </w:pPr>
      <w:r w:rsidRPr="5B918BDF">
        <w:rPr>
          <w:color w:val="000000" w:themeColor="text1"/>
        </w:rPr>
        <w:t xml:space="preserve"> </w:t>
      </w:r>
    </w:p>
    <w:p w14:paraId="7736D55B" w14:textId="77777777" w:rsidR="00217A44" w:rsidRDefault="00217A44" w:rsidP="00777DAF">
      <w:pPr>
        <w:ind w:left="1196" w:hanging="705"/>
        <w:textAlignment w:val="baseline"/>
      </w:pPr>
      <w:r w:rsidRPr="5B918BDF">
        <w:rPr>
          <w:color w:val="000000" w:themeColor="text1"/>
        </w:rPr>
        <w:t>Tutte le informazioni sulla documentazione saranno pubblicate ai seguenti link:</w:t>
      </w:r>
    </w:p>
    <w:p w14:paraId="0DA3EB3D" w14:textId="77777777" w:rsidR="00217A44" w:rsidRDefault="00217A44" w:rsidP="00777DAF">
      <w:pPr>
        <w:ind w:left="491"/>
        <w:textAlignment w:val="baseline"/>
      </w:pPr>
      <w:hyperlink r:id="rId21">
        <w:r w:rsidRPr="5B918BDF">
          <w:rPr>
            <w:rStyle w:val="Collegamentoipertestuale"/>
            <w:color w:val="0563C1"/>
          </w:rPr>
          <w:t>https://web.uniroma2.it/it/percorso/studenti/sezione/modalitr_di_iscrizione_per_gli_studenti_internazionali-75642</w:t>
        </w:r>
      </w:hyperlink>
      <w:r w:rsidRPr="5B918BDF">
        <w:rPr>
          <w:color w:val="000000" w:themeColor="text1"/>
        </w:rPr>
        <w:t xml:space="preserve">  - </w:t>
      </w:r>
      <w:hyperlink r:id="rId22">
        <w:r w:rsidRPr="5B918BDF">
          <w:rPr>
            <w:rStyle w:val="Collegamentoipertestuale"/>
            <w:color w:val="0563C1"/>
          </w:rPr>
          <w:t>https://web.uniroma2.it/en/contenuto/application_procedure</w:t>
        </w:r>
      </w:hyperlink>
      <w:r w:rsidRPr="5B918BDF">
        <w:rPr>
          <w:color w:val="000000" w:themeColor="text1"/>
        </w:rPr>
        <w:t xml:space="preserve"> </w:t>
      </w:r>
    </w:p>
    <w:p w14:paraId="64843B48" w14:textId="77777777" w:rsidR="00217A44" w:rsidRDefault="00217A44" w:rsidP="00777DAF">
      <w:pPr>
        <w:ind w:left="491"/>
        <w:textAlignment w:val="baseline"/>
        <w:rPr>
          <w:color w:val="000000" w:themeColor="text1"/>
          <w:sz w:val="24"/>
          <w:szCs w:val="24"/>
        </w:rPr>
      </w:pPr>
    </w:p>
    <w:p w14:paraId="3FE314DE" w14:textId="77777777" w:rsidR="00217A44" w:rsidRPr="00777DAF" w:rsidRDefault="00217A44" w:rsidP="00614451">
      <w:pPr>
        <w:pStyle w:val="Paragrafoelenco"/>
        <w:numPr>
          <w:ilvl w:val="0"/>
          <w:numId w:val="16"/>
        </w:numPr>
        <w:jc w:val="both"/>
        <w:textAlignment w:val="baseline"/>
      </w:pPr>
      <w:r w:rsidRPr="00777DAF">
        <w:rPr>
          <w:color w:val="000000" w:themeColor="text1"/>
        </w:rPr>
        <w:t xml:space="preserve">Le Istituzioni universitarie, in base all’art. 2 della L. 148/2002 e successive integrazioni, sono autonome in merito alla documentazione da richiedere ai fini dell’immatricolazione, pertanto l’Ateneo si riserva la possibilità di chiedere documentazione aggiuntiva, ove ritenuto necessario. </w:t>
      </w:r>
    </w:p>
    <w:p w14:paraId="236D2FAD" w14:textId="77777777" w:rsidR="00331980" w:rsidRDefault="00331980" w:rsidP="00331980">
      <w:pPr>
        <w:ind w:right="-60"/>
        <w:jc w:val="both"/>
        <w:textAlignment w:val="baseline"/>
        <w:rPr>
          <w:b/>
          <w:bCs/>
          <w:color w:val="000000" w:themeColor="text1"/>
        </w:rPr>
      </w:pPr>
    </w:p>
    <w:p w14:paraId="1046115C" w14:textId="6C7AA69C" w:rsidR="00217A44" w:rsidRPr="00777DAF" w:rsidRDefault="00217A44" w:rsidP="00614451">
      <w:pPr>
        <w:pStyle w:val="Paragrafoelenco"/>
        <w:numPr>
          <w:ilvl w:val="0"/>
          <w:numId w:val="14"/>
        </w:numPr>
        <w:textAlignment w:val="baseline"/>
        <w:rPr>
          <w:b/>
          <w:bCs/>
          <w:color w:val="000000" w:themeColor="text1"/>
          <w:u w:val="single"/>
        </w:rPr>
      </w:pPr>
      <w:r w:rsidRPr="00777DAF">
        <w:rPr>
          <w:b/>
          <w:bCs/>
          <w:color w:val="000000" w:themeColor="text1"/>
          <w:u w:val="single"/>
        </w:rPr>
        <w:t xml:space="preserve">Procedura </w:t>
      </w:r>
      <w:r w:rsidR="00777DAF" w:rsidRPr="00777DAF">
        <w:rPr>
          <w:b/>
          <w:bCs/>
          <w:color w:val="000000" w:themeColor="text1"/>
          <w:u w:val="single"/>
        </w:rPr>
        <w:t xml:space="preserve">di </w:t>
      </w:r>
      <w:r w:rsidRPr="00777DAF">
        <w:rPr>
          <w:b/>
          <w:bCs/>
          <w:color w:val="000000" w:themeColor="text1"/>
          <w:u w:val="single"/>
        </w:rPr>
        <w:t>richiesta visto</w:t>
      </w:r>
    </w:p>
    <w:p w14:paraId="6B14A7A6" w14:textId="77777777" w:rsidR="00217A44" w:rsidRDefault="00217A44" w:rsidP="00217A44">
      <w:pPr>
        <w:ind w:left="90" w:right="-60"/>
        <w:jc w:val="both"/>
        <w:textAlignment w:val="baseline"/>
        <w:rPr>
          <w:rFonts w:cstheme="minorBidi"/>
        </w:rPr>
      </w:pPr>
      <w:r w:rsidRPr="5B918BDF">
        <w:rPr>
          <w:rFonts w:asciiTheme="minorHAnsi" w:eastAsiaTheme="minorEastAsia" w:hAnsiTheme="minorHAnsi" w:cstheme="minorBidi"/>
        </w:rPr>
        <w:t xml:space="preserve"> </w:t>
      </w:r>
    </w:p>
    <w:p w14:paraId="1270721C" w14:textId="1EA8E2CA" w:rsidR="00217A44" w:rsidRDefault="00217A44" w:rsidP="00777DAF">
      <w:pPr>
        <w:ind w:left="491" w:right="-60"/>
        <w:jc w:val="both"/>
        <w:textAlignment w:val="baseline"/>
        <w:rPr>
          <w:rFonts w:cstheme="minorBidi"/>
        </w:rPr>
      </w:pPr>
      <w:r w:rsidRPr="5B918BDF">
        <w:rPr>
          <w:rFonts w:asciiTheme="minorHAnsi" w:eastAsiaTheme="minorEastAsia" w:hAnsiTheme="minorHAnsi" w:cstheme="minorBidi"/>
        </w:rPr>
        <w:t>Gli studenti extracomunitari residenti all’estero, al fine dell’ottenimento del visto, dovranno seguire le procedure di preiscrizione universitaria, da svolgersi obbligatoriamente sulla piattaforma Universitaly (</w:t>
      </w:r>
      <w:hyperlink r:id="rId23">
        <w:r w:rsidRPr="00614451">
          <w:rPr>
            <w:rStyle w:val="Collegamentoipertestuale"/>
            <w:color w:val="0563C1"/>
          </w:rPr>
          <w:t>www.universitaly.it</w:t>
        </w:r>
      </w:hyperlink>
      <w:r w:rsidRPr="5B918BDF">
        <w:rPr>
          <w:rFonts w:asciiTheme="minorHAnsi" w:eastAsiaTheme="minorEastAsia" w:hAnsiTheme="minorHAnsi" w:cstheme="minorBidi"/>
        </w:rPr>
        <w:t xml:space="preserve">), </w:t>
      </w:r>
      <w:r w:rsidRPr="00777DAF">
        <w:rPr>
          <w:rFonts w:asciiTheme="minorHAnsi" w:eastAsiaTheme="minorEastAsia" w:hAnsiTheme="minorHAnsi" w:cstheme="minorBidi"/>
          <w:b/>
        </w:rPr>
        <w:t>entro il 31 luglio 202</w:t>
      </w:r>
      <w:r w:rsidR="00134DFB">
        <w:rPr>
          <w:rFonts w:asciiTheme="minorHAnsi" w:eastAsiaTheme="minorEastAsia" w:hAnsiTheme="minorHAnsi" w:cstheme="minorBidi"/>
          <w:b/>
        </w:rPr>
        <w:t>6</w:t>
      </w:r>
      <w:r w:rsidRPr="5B918BDF">
        <w:rPr>
          <w:rFonts w:asciiTheme="minorHAnsi" w:eastAsiaTheme="minorEastAsia" w:hAnsiTheme="minorHAnsi" w:cstheme="minorBidi"/>
        </w:rPr>
        <w:t xml:space="preserve">. Contestualmente alla compilazione della domanda di preiscrizione, sarà obbligatorio caricare la documentazione descritta all’art. </w:t>
      </w:r>
      <w:r w:rsidR="00F7521A">
        <w:rPr>
          <w:rFonts w:asciiTheme="minorHAnsi" w:eastAsiaTheme="minorEastAsia" w:hAnsiTheme="minorHAnsi" w:cstheme="minorBidi"/>
        </w:rPr>
        <w:t>6</w:t>
      </w:r>
      <w:r w:rsidRPr="5B918BDF">
        <w:rPr>
          <w:rFonts w:asciiTheme="minorHAnsi" w:eastAsiaTheme="minorEastAsia" w:hAnsiTheme="minorHAnsi" w:cstheme="minorBidi"/>
        </w:rPr>
        <w:t xml:space="preserve">. </w:t>
      </w:r>
    </w:p>
    <w:p w14:paraId="7ED657BD" w14:textId="77777777" w:rsidR="00217A44" w:rsidRDefault="00217A44" w:rsidP="00777DAF">
      <w:pPr>
        <w:pStyle w:val="Corpotesto"/>
        <w:ind w:left="491" w:right="-60"/>
        <w:jc w:val="both"/>
        <w:rPr>
          <w:rFonts w:cstheme="minorBidi"/>
        </w:rPr>
      </w:pPr>
      <w:r w:rsidRPr="5B918BDF">
        <w:rPr>
          <w:rFonts w:asciiTheme="minorHAnsi" w:eastAsiaTheme="minorEastAsia" w:hAnsiTheme="minorHAnsi" w:cstheme="minorBidi"/>
        </w:rPr>
        <w:t xml:space="preserve">L’Ateneo procederà alla validazione della domanda di preiscrizione e successivamente il candidato dovrà prendere contatti con la Rappresentanza diplomatico-consolare per la presentazione della documentazione prevista entro la scadenza che sarà stabilita dal Mur - consultabile al seguente link: </w:t>
      </w:r>
    </w:p>
    <w:p w14:paraId="7FF0D701" w14:textId="77777777" w:rsidR="00217A44" w:rsidRDefault="00217A44" w:rsidP="00777DAF">
      <w:pPr>
        <w:pStyle w:val="Corpotesto"/>
        <w:ind w:left="491" w:right="-60"/>
        <w:jc w:val="both"/>
        <w:rPr>
          <w:rFonts w:cstheme="minorBidi"/>
        </w:rPr>
      </w:pPr>
      <w:hyperlink r:id="rId24">
        <w:r w:rsidRPr="5B918BDF">
          <w:rPr>
            <w:rFonts w:asciiTheme="minorHAnsi" w:eastAsiaTheme="minorEastAsia" w:hAnsiTheme="minorHAnsi" w:cstheme="minorBidi"/>
          </w:rPr>
          <w:t>https://www.studiare-in-italia.it/studentistranieri/</w:t>
        </w:r>
      </w:hyperlink>
      <w:r w:rsidRPr="5B918BDF">
        <w:rPr>
          <w:rFonts w:asciiTheme="minorHAnsi" w:eastAsiaTheme="minorEastAsia" w:hAnsiTheme="minorHAnsi" w:cstheme="minorBidi"/>
        </w:rPr>
        <w:t xml:space="preserve"> .   </w:t>
      </w:r>
    </w:p>
    <w:p w14:paraId="5575508D" w14:textId="77777777" w:rsidR="00217A44" w:rsidRDefault="00217A44" w:rsidP="00777DAF">
      <w:pPr>
        <w:pStyle w:val="Corpotesto"/>
        <w:ind w:left="491" w:right="-60"/>
        <w:jc w:val="both"/>
        <w:rPr>
          <w:rFonts w:cstheme="minorBidi"/>
        </w:rPr>
      </w:pPr>
      <w:r w:rsidRPr="5B918BDF">
        <w:rPr>
          <w:rFonts w:asciiTheme="minorHAnsi" w:eastAsiaTheme="minorEastAsia" w:hAnsiTheme="minorHAnsi" w:cstheme="minorBidi"/>
        </w:rPr>
        <w:t xml:space="preserve">Il rilascio del relativo visto per motivi di studio è responsabilità in capo esclusivamente alle competenti Rappresentanze diplomatico-consolari. Le relative procedure di immatricolazione al corso di studi prescelto si perfezioneranno in fase successiva all’ottenimento del visto per motivi di studio previa verifica dell’autenticità della documentazione prodotta e della sussistenza di tutti gli elementi utili ai fini dell’immatricolazione. </w:t>
      </w:r>
    </w:p>
    <w:p w14:paraId="10A00F90" w14:textId="0D14559F" w:rsidR="00217A44" w:rsidRDefault="00217A44" w:rsidP="00777DAF">
      <w:pPr>
        <w:spacing w:after="180"/>
        <w:ind w:left="401" w:right="-30"/>
        <w:jc w:val="both"/>
        <w:textAlignment w:val="baseline"/>
        <w:rPr>
          <w:rFonts w:ascii="Segoe UI" w:eastAsia="Segoe UI" w:hAnsi="Segoe UI" w:cs="Segoe UI"/>
          <w:color w:val="000000" w:themeColor="text1"/>
          <w:sz w:val="18"/>
          <w:szCs w:val="18"/>
        </w:rPr>
      </w:pPr>
      <w:r w:rsidRPr="00946521">
        <w:rPr>
          <w:rFonts w:ascii="Segoe UI" w:eastAsia="Segoe UI" w:hAnsi="Segoe UI" w:cs="Segoe UI"/>
          <w:color w:val="000000" w:themeColor="text1"/>
          <w:sz w:val="18"/>
          <w:szCs w:val="18"/>
        </w:rPr>
        <w:t xml:space="preserve"> </w:t>
      </w:r>
    </w:p>
    <w:p w14:paraId="6781AEB9" w14:textId="77777777" w:rsidR="00217A44" w:rsidRPr="00777DAF" w:rsidRDefault="00217A44" w:rsidP="00614451">
      <w:pPr>
        <w:pStyle w:val="Paragrafoelenco"/>
        <w:numPr>
          <w:ilvl w:val="0"/>
          <w:numId w:val="14"/>
        </w:numPr>
        <w:textAlignment w:val="baseline"/>
        <w:rPr>
          <w:b/>
          <w:bCs/>
          <w:color w:val="000000" w:themeColor="text1"/>
          <w:u w:val="single"/>
        </w:rPr>
      </w:pPr>
      <w:r w:rsidRPr="00777DAF">
        <w:rPr>
          <w:b/>
          <w:bCs/>
          <w:color w:val="000000" w:themeColor="text1"/>
          <w:u w:val="single"/>
        </w:rPr>
        <w:t>Completamento della procedura di immatricolazione</w:t>
      </w:r>
    </w:p>
    <w:p w14:paraId="7518DDE0" w14:textId="77777777" w:rsidR="00217A44" w:rsidRDefault="00217A44" w:rsidP="00217A44">
      <w:pPr>
        <w:jc w:val="both"/>
        <w:textAlignment w:val="baseline"/>
      </w:pPr>
      <w:r w:rsidRPr="5B918BDF">
        <w:rPr>
          <w:b/>
          <w:bCs/>
        </w:rPr>
        <w:t xml:space="preserve"> </w:t>
      </w:r>
    </w:p>
    <w:p w14:paraId="5604BF14" w14:textId="2DB7264E" w:rsidR="00217A44" w:rsidRPr="00777DAF" w:rsidRDefault="00217A44" w:rsidP="00A93957">
      <w:pPr>
        <w:spacing w:after="180"/>
        <w:ind w:left="360" w:right="-30"/>
        <w:jc w:val="both"/>
        <w:textAlignment w:val="baseline"/>
      </w:pPr>
      <w:r w:rsidRPr="00A93957">
        <w:rPr>
          <w:color w:val="000000" w:themeColor="text1"/>
          <w:u w:val="single"/>
        </w:rPr>
        <w:t xml:space="preserve">Gli studenti internazionali </w:t>
      </w:r>
      <w:r w:rsidRPr="00A93957">
        <w:rPr>
          <w:b/>
          <w:bCs/>
          <w:color w:val="000000" w:themeColor="text1"/>
          <w:u w:val="single"/>
        </w:rPr>
        <w:t>in possesso di un titolo estero ed i richiedenti visto per studio</w:t>
      </w:r>
      <w:r w:rsidRPr="00777DAF">
        <w:rPr>
          <w:b/>
          <w:bCs/>
          <w:color w:val="000000" w:themeColor="text1"/>
        </w:rPr>
        <w:t xml:space="preserve"> </w:t>
      </w:r>
      <w:r w:rsidRPr="00A93957">
        <w:rPr>
          <w:bCs/>
          <w:color w:val="000000" w:themeColor="text1"/>
        </w:rPr>
        <w:t xml:space="preserve">dovranno </w:t>
      </w:r>
      <w:r w:rsidRPr="00A93957">
        <w:rPr>
          <w:bCs/>
        </w:rPr>
        <w:t xml:space="preserve">formalizzare, </w:t>
      </w:r>
      <w:r w:rsidRPr="00755156">
        <w:rPr>
          <w:b/>
          <w:bCs/>
          <w:highlight w:val="green"/>
        </w:rPr>
        <w:t xml:space="preserve">entro il </w:t>
      </w:r>
      <w:r w:rsidR="00755156" w:rsidRPr="00755156">
        <w:rPr>
          <w:b/>
          <w:bCs/>
          <w:highlight w:val="green"/>
        </w:rPr>
        <w:t>18</w:t>
      </w:r>
      <w:r w:rsidRPr="00755156">
        <w:rPr>
          <w:b/>
          <w:bCs/>
          <w:highlight w:val="green"/>
        </w:rPr>
        <w:t xml:space="preserve"> dicembre 202</w:t>
      </w:r>
      <w:r w:rsidR="00755156" w:rsidRPr="00755156">
        <w:rPr>
          <w:b/>
          <w:bCs/>
          <w:highlight w:val="green"/>
        </w:rPr>
        <w:t>6</w:t>
      </w:r>
      <w:r w:rsidRPr="00A93957">
        <w:rPr>
          <w:b/>
          <w:bCs/>
        </w:rPr>
        <w:t xml:space="preserve">, </w:t>
      </w:r>
      <w:r w:rsidRPr="00A93957">
        <w:rPr>
          <w:bCs/>
        </w:rPr>
        <w:t>le procedure di immatricolazione in presenza</w:t>
      </w:r>
      <w:r w:rsidRPr="00A93957">
        <w:rPr>
          <w:b/>
          <w:bCs/>
        </w:rPr>
        <w:t xml:space="preserve"> presso l’Ufficio Studenti </w:t>
      </w:r>
      <w:r w:rsidRPr="00777DAF">
        <w:rPr>
          <w:b/>
          <w:bCs/>
          <w:color w:val="000000" w:themeColor="text1"/>
        </w:rPr>
        <w:t>Stranieri</w:t>
      </w:r>
      <w:r w:rsidRPr="00777DAF">
        <w:rPr>
          <w:color w:val="000000" w:themeColor="text1"/>
        </w:rPr>
        <w:t xml:space="preserve">, Via Cracovia, 50 – 00133 ROMA – Edificio D piano 0 stanza n. 1 (indirizzo mail: </w:t>
      </w:r>
      <w:hyperlink r:id="rId25">
        <w:r w:rsidRPr="00777DAF">
          <w:rPr>
            <w:rStyle w:val="Collegamentoipertestuale"/>
            <w:color w:val="0461C1"/>
          </w:rPr>
          <w:t>international.students@uniroma2.it</w:t>
        </w:r>
      </w:hyperlink>
      <w:r w:rsidRPr="00777DAF">
        <w:rPr>
          <w:color w:val="000000" w:themeColor="text1"/>
        </w:rPr>
        <w:t xml:space="preserve">). In questa fase verrà convalidata l’immatricolazione ed assegnata la </w:t>
      </w:r>
      <w:r w:rsidRPr="00777DAF">
        <w:rPr>
          <w:color w:val="000000" w:themeColor="text1"/>
        </w:rPr>
        <w:lastRenderedPageBreak/>
        <w:t xml:space="preserve">matricola.  </w:t>
      </w:r>
    </w:p>
    <w:p w14:paraId="13E0A9A1" w14:textId="77777777" w:rsidR="00777DAF" w:rsidRPr="00777DAF" w:rsidRDefault="00777DAF" w:rsidP="00614451">
      <w:pPr>
        <w:pStyle w:val="Paragrafoelenco"/>
        <w:numPr>
          <w:ilvl w:val="0"/>
          <w:numId w:val="17"/>
        </w:numPr>
        <w:jc w:val="both"/>
        <w:textAlignment w:val="baseline"/>
      </w:pPr>
      <w:r w:rsidRPr="00777DAF">
        <w:rPr>
          <w:b/>
          <w:bCs/>
          <w:color w:val="000000" w:themeColor="text1"/>
        </w:rPr>
        <w:t>La segreteria studenti internazionali provvederà alla verifica dell’autenticità della documentazione prodotta e, in caso di documentazione incompleta o non idonea, l’ammissione sarà invalidata.</w:t>
      </w:r>
    </w:p>
    <w:p w14:paraId="7DAC71CC" w14:textId="77777777" w:rsidR="00777DAF" w:rsidRPr="00777DAF" w:rsidRDefault="00777DAF" w:rsidP="00217A44">
      <w:pPr>
        <w:spacing w:line="259" w:lineRule="auto"/>
        <w:jc w:val="both"/>
        <w:rPr>
          <w:color w:val="000000" w:themeColor="text1"/>
        </w:rPr>
      </w:pPr>
    </w:p>
    <w:p w14:paraId="0F2340E7" w14:textId="452BD291" w:rsidR="00217A44" w:rsidRPr="00A93957" w:rsidRDefault="00217A44" w:rsidP="00217A44">
      <w:pPr>
        <w:spacing w:line="259" w:lineRule="auto"/>
        <w:jc w:val="both"/>
        <w:rPr>
          <w:b/>
        </w:rPr>
      </w:pPr>
      <w:r w:rsidRPr="5B918BDF">
        <w:rPr>
          <w:color w:val="000000" w:themeColor="text1"/>
        </w:rPr>
        <w:t xml:space="preserve">Gli </w:t>
      </w:r>
      <w:r w:rsidRPr="00777DAF">
        <w:rPr>
          <w:b/>
          <w:color w:val="000000" w:themeColor="text1"/>
          <w:u w:val="single"/>
        </w:rPr>
        <w:t>studenti non comunitari</w:t>
      </w:r>
      <w:r w:rsidRPr="00777DAF">
        <w:rPr>
          <w:color w:val="000000" w:themeColor="text1"/>
          <w:u w:val="single"/>
        </w:rPr>
        <w:t xml:space="preserve"> in possesso di regolare </w:t>
      </w:r>
      <w:r w:rsidRPr="00777DAF">
        <w:rPr>
          <w:b/>
          <w:color w:val="000000" w:themeColor="text1"/>
          <w:u w:val="single"/>
        </w:rPr>
        <w:t>permesso di soggiorno</w:t>
      </w:r>
      <w:r w:rsidRPr="00777DAF">
        <w:rPr>
          <w:color w:val="000000" w:themeColor="text1"/>
          <w:u w:val="single"/>
        </w:rPr>
        <w:t xml:space="preserve"> e con </w:t>
      </w:r>
      <w:r w:rsidRPr="00777DAF">
        <w:rPr>
          <w:b/>
          <w:color w:val="000000" w:themeColor="text1"/>
          <w:u w:val="single"/>
        </w:rPr>
        <w:t>titolo accademico conseguito presso università italiane</w:t>
      </w:r>
      <w:r w:rsidRPr="5B918BDF">
        <w:rPr>
          <w:color w:val="000000" w:themeColor="text1"/>
        </w:rPr>
        <w:t xml:space="preserve">, dovranno invece formalizzare l’immatricolazione </w:t>
      </w:r>
      <w:r w:rsidRPr="00A93957">
        <w:rPr>
          <w:b/>
          <w:color w:val="000000" w:themeColor="text1"/>
        </w:rPr>
        <w:t>presso la Segreteria Studenti di Economia</w:t>
      </w:r>
      <w:r w:rsidR="00A93957">
        <w:rPr>
          <w:b/>
          <w:color w:val="000000" w:themeColor="text1"/>
        </w:rPr>
        <w:t>.</w:t>
      </w:r>
    </w:p>
    <w:p w14:paraId="4A278D1B" w14:textId="52171351" w:rsidR="00217A44" w:rsidRDefault="00777DAF" w:rsidP="00777DAF">
      <w:pPr>
        <w:jc w:val="center"/>
        <w:textAlignment w:val="baseline"/>
        <w:rPr>
          <w:rFonts w:cstheme="minorBidi"/>
        </w:rPr>
      </w:pPr>
      <w:r>
        <w:rPr>
          <w:rFonts w:cstheme="minorBidi"/>
        </w:rPr>
        <w:t>***</w:t>
      </w:r>
    </w:p>
    <w:p w14:paraId="5A4CF2A6" w14:textId="77777777" w:rsidR="00777DAF" w:rsidRDefault="00777DAF" w:rsidP="00777DAF">
      <w:pPr>
        <w:jc w:val="center"/>
        <w:textAlignment w:val="baseline"/>
        <w:rPr>
          <w:rFonts w:cstheme="minorBidi"/>
        </w:rPr>
      </w:pPr>
    </w:p>
    <w:p w14:paraId="6A5D155B" w14:textId="38D46822" w:rsidR="00217A44" w:rsidRDefault="00217A44" w:rsidP="00217A44">
      <w:pPr>
        <w:textAlignment w:val="baseline"/>
        <w:rPr>
          <w:rFonts w:cstheme="minorBidi"/>
        </w:rPr>
      </w:pPr>
      <w:bookmarkStart w:id="9" w:name="_Hlk70682125"/>
      <w:r w:rsidRPr="00F7521A">
        <w:rPr>
          <w:rFonts w:cstheme="minorBidi"/>
        </w:rPr>
        <w:t xml:space="preserve">I </w:t>
      </w:r>
      <w:r w:rsidRPr="00F7521A">
        <w:rPr>
          <w:rFonts w:cstheme="minorBidi"/>
          <w:b/>
          <w:bCs/>
        </w:rPr>
        <w:t>posti</w:t>
      </w:r>
      <w:r w:rsidRPr="00F7521A">
        <w:rPr>
          <w:rFonts w:cstheme="minorBidi"/>
        </w:rPr>
        <w:t xml:space="preserve"> riservati ai </w:t>
      </w:r>
      <w:r w:rsidRPr="00F7521A">
        <w:rPr>
          <w:rFonts w:cstheme="minorBidi"/>
          <w:b/>
          <w:bCs/>
        </w:rPr>
        <w:t>cittadini non comunitari residenti all'estero richiedenti visto per l’a.a.</w:t>
      </w:r>
      <w:r w:rsidR="00134DFB">
        <w:rPr>
          <w:rFonts w:cstheme="minorBidi"/>
          <w:b/>
          <w:bCs/>
        </w:rPr>
        <w:t>2026/2027</w:t>
      </w:r>
      <w:r w:rsidRPr="5B918BDF">
        <w:rPr>
          <w:rFonts w:cstheme="minorBidi"/>
          <w:b/>
          <w:bCs/>
        </w:rPr>
        <w:t xml:space="preserve"> </w:t>
      </w:r>
      <w:r w:rsidRPr="5B918BDF">
        <w:rPr>
          <w:rFonts w:cstheme="minorBidi"/>
        </w:rPr>
        <w:t xml:space="preserve">sono così ripartiti:  </w:t>
      </w:r>
    </w:p>
    <w:p w14:paraId="10092804" w14:textId="77777777" w:rsidR="00217A44" w:rsidRPr="00F104BF" w:rsidRDefault="00217A44" w:rsidP="00217A44">
      <w:pPr>
        <w:ind w:right="-48"/>
        <w:jc w:val="both"/>
        <w:textAlignment w:val="baseline"/>
        <w:rPr>
          <w:rFonts w:cstheme="minorHAnsi"/>
        </w:rPr>
      </w:pPr>
    </w:p>
    <w:tbl>
      <w:tblPr>
        <w:tblW w:w="958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2"/>
        <w:gridCol w:w="6257"/>
        <w:gridCol w:w="2116"/>
      </w:tblGrid>
      <w:tr w:rsidR="00217A44" w:rsidRPr="00F104BF" w14:paraId="215ED44A" w14:textId="77777777" w:rsidTr="00777DAF">
        <w:trPr>
          <w:trHeight w:val="468"/>
          <w:jc w:val="center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bookmarkEnd w:id="9"/>
          <w:p w14:paraId="4A50E0C4" w14:textId="77777777" w:rsidR="00217A44" w:rsidRPr="00F104BF" w:rsidRDefault="00217A44" w:rsidP="002622CC">
            <w:pPr>
              <w:ind w:right="-48"/>
              <w:jc w:val="center"/>
              <w:rPr>
                <w:rFonts w:cstheme="minorHAnsi"/>
                <w:b/>
                <w:lang w:eastAsia="it-IT"/>
              </w:rPr>
            </w:pPr>
            <w:r w:rsidRPr="00F104BF">
              <w:rPr>
                <w:rFonts w:cstheme="minorHAnsi"/>
                <w:b/>
                <w:lang w:eastAsia="it-IT"/>
              </w:rPr>
              <w:t>classe</w:t>
            </w:r>
          </w:p>
        </w:tc>
        <w:tc>
          <w:tcPr>
            <w:tcW w:w="6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1BCBABB4" w14:textId="77777777" w:rsidR="00217A44" w:rsidRPr="00F104BF" w:rsidRDefault="00217A44" w:rsidP="002622CC">
            <w:pPr>
              <w:ind w:right="-48"/>
              <w:jc w:val="center"/>
              <w:rPr>
                <w:rFonts w:cstheme="minorHAnsi"/>
                <w:b/>
                <w:lang w:eastAsia="it-IT"/>
              </w:rPr>
            </w:pPr>
            <w:r w:rsidRPr="00F104BF">
              <w:rPr>
                <w:rFonts w:cstheme="minorHAnsi"/>
                <w:b/>
                <w:lang w:eastAsia="it-IT"/>
              </w:rPr>
              <w:t>Denominazione del corso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F86CC77" w14:textId="77777777" w:rsidR="00217A44" w:rsidRPr="00F104BF" w:rsidRDefault="00217A44" w:rsidP="002622CC">
            <w:pPr>
              <w:ind w:right="-48"/>
              <w:jc w:val="center"/>
              <w:rPr>
                <w:rFonts w:cstheme="minorHAnsi"/>
                <w:b/>
                <w:color w:val="000000"/>
                <w:lang w:eastAsia="it-IT"/>
              </w:rPr>
            </w:pPr>
            <w:r w:rsidRPr="00F104BF">
              <w:rPr>
                <w:rFonts w:cstheme="minorHAnsi"/>
                <w:b/>
                <w:color w:val="000000"/>
                <w:lang w:eastAsia="it-IT"/>
              </w:rPr>
              <w:t>EXTRA-EU</w:t>
            </w:r>
          </w:p>
        </w:tc>
      </w:tr>
      <w:tr w:rsidR="00217A44" w:rsidRPr="00F104BF" w14:paraId="538C712F" w14:textId="77777777" w:rsidTr="00777DAF">
        <w:trPr>
          <w:trHeight w:val="531"/>
          <w:jc w:val="center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2D374" w14:textId="5308C707" w:rsidR="00217A44" w:rsidRPr="00134DFB" w:rsidRDefault="001F2876" w:rsidP="002622CC">
            <w:pPr>
              <w:ind w:right="-48"/>
              <w:jc w:val="center"/>
              <w:rPr>
                <w:rFonts w:eastAsia="Times New Roman" w:cstheme="minorBidi"/>
                <w:highlight w:val="yellow"/>
                <w:lang w:eastAsia="it-IT"/>
              </w:rPr>
            </w:pPr>
            <w:r w:rsidRPr="00134DFB">
              <w:rPr>
                <w:rFonts w:eastAsia="Times New Roman" w:cstheme="minorBidi"/>
                <w:highlight w:val="yellow"/>
                <w:lang w:eastAsia="it-IT"/>
              </w:rPr>
              <w:t>LM-90</w:t>
            </w:r>
          </w:p>
        </w:tc>
        <w:tc>
          <w:tcPr>
            <w:tcW w:w="6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6E84C" w14:textId="3B983776" w:rsidR="00217A44" w:rsidRPr="00AE741C" w:rsidRDefault="001F2876" w:rsidP="002622CC">
            <w:pPr>
              <w:ind w:right="-48"/>
              <w:jc w:val="center"/>
              <w:rPr>
                <w:rFonts w:eastAsia="Times New Roman" w:cstheme="minorBidi"/>
                <w:highlight w:val="yellow"/>
                <w:lang w:val="en-US" w:eastAsia="it-IT"/>
              </w:rPr>
            </w:pPr>
            <w:r w:rsidRPr="00AE741C">
              <w:rPr>
                <w:rFonts w:eastAsia="Times New Roman" w:cstheme="minorBidi"/>
                <w:highlight w:val="yellow"/>
                <w:lang w:val="en-US" w:eastAsia="it-IT"/>
              </w:rPr>
              <w:t>EUROPEAN ECONOMY AND BUSINESS LAW</w:t>
            </w:r>
          </w:p>
        </w:tc>
        <w:tc>
          <w:tcPr>
            <w:tcW w:w="2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A9FAD" w14:textId="5EC3D2A2" w:rsidR="00217A44" w:rsidRPr="00D8510B" w:rsidRDefault="001F2876" w:rsidP="002622CC">
            <w:pPr>
              <w:ind w:right="-48"/>
              <w:jc w:val="center"/>
            </w:pPr>
            <w:r w:rsidRPr="00134DFB">
              <w:rPr>
                <w:highlight w:val="yellow"/>
              </w:rPr>
              <w:t>30</w:t>
            </w:r>
          </w:p>
        </w:tc>
      </w:tr>
    </w:tbl>
    <w:p w14:paraId="4DDF00E6" w14:textId="77777777" w:rsidR="00217A44" w:rsidRPr="00F104BF" w:rsidRDefault="00217A44" w:rsidP="00217A44">
      <w:pPr>
        <w:ind w:right="-48"/>
        <w:jc w:val="both"/>
        <w:rPr>
          <w:rFonts w:cstheme="minorHAnsi"/>
          <w:sz w:val="8"/>
          <w:szCs w:val="8"/>
        </w:rPr>
      </w:pPr>
    </w:p>
    <w:p w14:paraId="7F3255D0" w14:textId="77777777" w:rsidR="00217A44" w:rsidRDefault="00217A44" w:rsidP="00217A44">
      <w:pPr>
        <w:pStyle w:val="Corpotesto"/>
        <w:spacing w:before="1"/>
        <w:ind w:right="-48"/>
        <w:jc w:val="both"/>
        <w:rPr>
          <w:rFonts w:cstheme="minorBidi"/>
        </w:rPr>
      </w:pPr>
    </w:p>
    <w:p w14:paraId="4912F9BC" w14:textId="77777777" w:rsidR="00217A44" w:rsidRDefault="00217A44" w:rsidP="00217A44">
      <w:pPr>
        <w:pStyle w:val="Corpotesto"/>
        <w:spacing w:before="1"/>
        <w:ind w:right="-48"/>
        <w:rPr>
          <w:sz w:val="18"/>
        </w:rPr>
      </w:pPr>
    </w:p>
    <w:bookmarkStart w:id="10" w:name="_Toc187756511"/>
    <w:p w14:paraId="78036DCC" w14:textId="203410F4" w:rsidR="00217A44" w:rsidRDefault="00217A44" w:rsidP="00217A44">
      <w:pPr>
        <w:pStyle w:val="Titolo2"/>
        <w:ind w:right="-48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F5FE6A5" wp14:editId="6D20029C">
                <wp:simplePos x="0" y="0"/>
                <wp:positionH relativeFrom="page">
                  <wp:posOffset>725805</wp:posOffset>
                </wp:positionH>
                <wp:positionV relativeFrom="paragraph">
                  <wp:posOffset>208915</wp:posOffset>
                </wp:positionV>
                <wp:extent cx="6333490" cy="18415"/>
                <wp:effectExtent l="0" t="0" r="0" b="0"/>
                <wp:wrapTopAndBottom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349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FA4A37" id="Rectangle 4" o:spid="_x0000_s1026" style="position:absolute;margin-left:57.15pt;margin-top:16.45pt;width:498.7pt;height:1.4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" fillcolor="black" stroked="f">
                <w10:wrap type="topAndBottom" anchorx="page"/>
              </v:rect>
            </w:pict>
          </mc:Fallback>
        </mc:AlternateContent>
      </w:r>
      <w:r>
        <w:t>ART</w:t>
      </w:r>
      <w:r w:rsidRPr="00F7521A">
        <w:t>.</w:t>
      </w:r>
      <w:r w:rsidRPr="00F7521A">
        <w:rPr>
          <w:spacing w:val="-3"/>
        </w:rPr>
        <w:t xml:space="preserve"> </w:t>
      </w:r>
      <w:r w:rsidR="00F7521A">
        <w:t>7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Studenti</w:t>
      </w:r>
      <w:r>
        <w:rPr>
          <w:spacing w:val="-4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disabilità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Disturbi</w:t>
      </w:r>
      <w:r>
        <w:rPr>
          <w:spacing w:val="-4"/>
        </w:rPr>
        <w:t xml:space="preserve"> </w:t>
      </w:r>
      <w:r>
        <w:t>Specifici</w:t>
      </w:r>
      <w:r>
        <w:rPr>
          <w:spacing w:val="-1"/>
        </w:rPr>
        <w:t xml:space="preserve"> </w:t>
      </w:r>
      <w:r>
        <w:t>dell’apprendimento</w:t>
      </w:r>
      <w:r>
        <w:rPr>
          <w:spacing w:val="-5"/>
        </w:rPr>
        <w:t xml:space="preserve"> </w:t>
      </w:r>
      <w:r>
        <w:t>(DSA)</w:t>
      </w:r>
      <w:bookmarkEnd w:id="10"/>
    </w:p>
    <w:p w14:paraId="36981668" w14:textId="77777777" w:rsidR="00217A44" w:rsidRDefault="00217A44" w:rsidP="00217A44">
      <w:pPr>
        <w:pStyle w:val="Corpotesto"/>
        <w:spacing w:before="5"/>
        <w:ind w:right="-48"/>
        <w:rPr>
          <w:b/>
          <w:sz w:val="9"/>
        </w:rPr>
      </w:pPr>
    </w:p>
    <w:p w14:paraId="03A071D2" w14:textId="77777777" w:rsidR="00217A44" w:rsidRDefault="00217A44" w:rsidP="00217A44">
      <w:pPr>
        <w:pStyle w:val="Corpotesto"/>
        <w:ind w:right="-48"/>
        <w:jc w:val="right"/>
        <w:rPr>
          <w:sz w:val="9"/>
        </w:rPr>
      </w:pPr>
    </w:p>
    <w:p w14:paraId="3D3B3731" w14:textId="77777777" w:rsidR="00217A44" w:rsidRDefault="00217A44" w:rsidP="00217A44">
      <w:pPr>
        <w:pStyle w:val="Corpotesto"/>
        <w:ind w:right="-48"/>
        <w:jc w:val="right"/>
        <w:rPr>
          <w:sz w:val="9"/>
        </w:rPr>
      </w:pPr>
    </w:p>
    <w:p w14:paraId="1CE59C49" w14:textId="77777777" w:rsidR="00755156" w:rsidRPr="00550532" w:rsidRDefault="00755156" w:rsidP="00755156">
      <w:pPr>
        <w:ind w:left="196"/>
        <w:jc w:val="both"/>
        <w:rPr>
          <w:rFonts w:eastAsiaTheme="minorEastAsia" w:cstheme="minorHAnsi"/>
        </w:rPr>
      </w:pPr>
      <w:r w:rsidRPr="00550532">
        <w:rPr>
          <w:rFonts w:eastAsiaTheme="minorEastAsia" w:cstheme="minorHAnsi"/>
        </w:rPr>
        <w:t>Gli studenti con invalidità pari o superiore al 66%</w:t>
      </w:r>
      <w:r>
        <w:rPr>
          <w:rFonts w:eastAsiaTheme="minorEastAsia" w:cstheme="minorHAnsi"/>
        </w:rPr>
        <w:t xml:space="preserve"> </w:t>
      </w:r>
      <w:r w:rsidRPr="00386C26">
        <w:rPr>
          <w:rFonts w:eastAsiaTheme="minorEastAsia" w:cstheme="minorHAnsi"/>
          <w:highlight w:val="magenta"/>
        </w:rPr>
        <w:t>(Legge 118/71)</w:t>
      </w:r>
      <w:r w:rsidRPr="00550532">
        <w:rPr>
          <w:rFonts w:eastAsiaTheme="minorEastAsia" w:cstheme="minorHAnsi"/>
        </w:rPr>
        <w:t xml:space="preserve"> e/o con riconoscimento di handicap ai sensi dell’art. 3, commi 1 e 3 della legge 5 febbraio 1992, n. 104 e/o con diagnosi di disturbi specifici di apprendimento (DSA) di cui alla legge n. 170/2010, all’atto della registrazione su </w:t>
      </w:r>
      <w:r w:rsidRPr="00550532">
        <w:rPr>
          <w:rFonts w:eastAsiaTheme="minorEastAsia" w:cstheme="minorHAnsi"/>
          <w:i/>
          <w:iCs/>
        </w:rPr>
        <w:t>Delphi</w:t>
      </w:r>
      <w:r w:rsidRPr="00550532">
        <w:rPr>
          <w:rFonts w:eastAsiaTheme="minorEastAsia" w:cstheme="minorHAnsi"/>
        </w:rPr>
        <w:t xml:space="preserve">, di cui all’art. 2 del presente avviso, possono dichiarare di essere studenti con disabilità o con DSA. </w:t>
      </w:r>
    </w:p>
    <w:p w14:paraId="2FA956F7" w14:textId="77777777" w:rsidR="00755156" w:rsidRPr="00550532" w:rsidRDefault="00755156" w:rsidP="00755156">
      <w:pPr>
        <w:ind w:left="196"/>
        <w:jc w:val="both"/>
        <w:rPr>
          <w:rFonts w:cstheme="minorHAnsi"/>
          <w:strike/>
        </w:rPr>
      </w:pPr>
      <w:r w:rsidRPr="00550532">
        <w:rPr>
          <w:rFonts w:cstheme="minorHAnsi"/>
        </w:rPr>
        <w:t xml:space="preserve">Le </w:t>
      </w:r>
      <w:r w:rsidRPr="00550532">
        <w:rPr>
          <w:rFonts w:cstheme="minorHAnsi"/>
          <w:b/>
        </w:rPr>
        <w:t>certificazioni di invalidità civile</w:t>
      </w:r>
      <w:r>
        <w:rPr>
          <w:rFonts w:cstheme="minorHAnsi"/>
          <w:b/>
        </w:rPr>
        <w:t xml:space="preserve"> </w:t>
      </w:r>
      <w:r w:rsidRPr="00777B5D">
        <w:rPr>
          <w:rFonts w:cstheme="minorHAnsi"/>
          <w:b/>
          <w:highlight w:val="magenta"/>
        </w:rPr>
        <w:t>(Legge 118/71)</w:t>
      </w:r>
      <w:r w:rsidRPr="00550532">
        <w:rPr>
          <w:rFonts w:cstheme="minorHAnsi"/>
          <w:b/>
        </w:rPr>
        <w:t xml:space="preserve"> e/o di riconoscimento di handicap (Legge n. 104/92),</w:t>
      </w:r>
      <w:r w:rsidRPr="00550532">
        <w:rPr>
          <w:rFonts w:cstheme="minorHAnsi"/>
        </w:rPr>
        <w:t xml:space="preserve"> dovranno essere inviate, scansionate in formato PDF, alla Segreteria CARIS, all’indirizzo di posta elettronica: </w:t>
      </w:r>
      <w:hyperlink r:id="rId26">
        <w:r w:rsidRPr="00550532">
          <w:rPr>
            <w:rFonts w:cstheme="minorHAnsi"/>
            <w:color w:val="0066CC"/>
            <w:lang w:eastAsia="zh-CN"/>
          </w:rPr>
          <w:t>segreteria@caris.uniroma2.it</w:t>
        </w:r>
      </w:hyperlink>
      <w:r w:rsidRPr="00550532">
        <w:rPr>
          <w:rFonts w:cstheme="minorHAnsi"/>
          <w:color w:val="0066CC"/>
          <w:lang w:eastAsia="zh-CN"/>
        </w:rPr>
        <w:t>.</w:t>
      </w:r>
      <w:r w:rsidRPr="00550532">
        <w:rPr>
          <w:rFonts w:cstheme="minorHAnsi"/>
          <w:color w:val="0066CC"/>
          <w:u w:val="single"/>
          <w:lang w:eastAsia="zh-CN"/>
        </w:rPr>
        <w:t xml:space="preserve"> </w:t>
      </w:r>
    </w:p>
    <w:p w14:paraId="0E7A0F49" w14:textId="77777777" w:rsidR="00755156" w:rsidRPr="00550532" w:rsidRDefault="00755156" w:rsidP="00755156">
      <w:pPr>
        <w:ind w:left="196"/>
        <w:jc w:val="both"/>
        <w:rPr>
          <w:rFonts w:cstheme="minorHAnsi"/>
        </w:rPr>
      </w:pPr>
      <w:r w:rsidRPr="00777B5D">
        <w:rPr>
          <w:rFonts w:cstheme="minorHAnsi"/>
          <w:strike/>
        </w:rPr>
        <w:t>Anche</w:t>
      </w:r>
      <w:r w:rsidRPr="00550532">
        <w:rPr>
          <w:rFonts w:cstheme="minorHAnsi"/>
        </w:rPr>
        <w:t xml:space="preserve"> </w:t>
      </w:r>
      <w:r w:rsidRPr="00777B5D">
        <w:rPr>
          <w:rFonts w:cstheme="minorHAnsi"/>
          <w:highlight w:val="magenta"/>
        </w:rPr>
        <w:t>I</w:t>
      </w:r>
      <w:r w:rsidRPr="00550532">
        <w:rPr>
          <w:rFonts w:cstheme="minorHAnsi"/>
        </w:rPr>
        <w:t xml:space="preserve"> </w:t>
      </w:r>
      <w:r w:rsidRPr="00550532">
        <w:rPr>
          <w:rFonts w:cstheme="minorHAnsi"/>
          <w:b/>
          <w:u w:val="single"/>
        </w:rPr>
        <w:t>candidati con disabilità o con DSA residenti nei paesi esteri</w:t>
      </w:r>
      <w:r w:rsidRPr="00550532">
        <w:rPr>
          <w:rFonts w:cstheme="minorHAnsi"/>
        </w:rPr>
        <w:t xml:space="preserve">, devono inoltrare, </w:t>
      </w:r>
      <w:r w:rsidRPr="00FE2F85">
        <w:rPr>
          <w:rFonts w:cstheme="minorHAnsi"/>
          <w:highlight w:val="magenta"/>
        </w:rPr>
        <w:t>per l’attivazione dei servizi a loro dedicati,</w:t>
      </w:r>
      <w:r>
        <w:rPr>
          <w:rFonts w:cstheme="minorHAnsi"/>
        </w:rPr>
        <w:t xml:space="preserve"> </w:t>
      </w:r>
      <w:r w:rsidRPr="00550532">
        <w:rPr>
          <w:rFonts w:cstheme="minorHAnsi"/>
        </w:rPr>
        <w:t>scansionat</w:t>
      </w:r>
      <w:r>
        <w:rPr>
          <w:rFonts w:cstheme="minorHAnsi"/>
        </w:rPr>
        <w:t>a</w:t>
      </w:r>
      <w:r w:rsidRPr="00550532">
        <w:rPr>
          <w:rFonts w:cstheme="minorHAnsi"/>
        </w:rPr>
        <w:t xml:space="preserve"> in formato PDF, via e-mail all’indirizzo: </w:t>
      </w:r>
      <w:hyperlink r:id="rId27" w:tooltip="mailto:segreteria@caris.uniroma2.it" w:history="1">
        <w:r w:rsidRPr="00550532">
          <w:rPr>
            <w:rStyle w:val="Collegamentoipertestuale"/>
            <w:rFonts w:cstheme="minorHAnsi"/>
            <w:color w:val="0070C0"/>
          </w:rPr>
          <w:t>segreteria@caris.uniroma2.it</w:t>
        </w:r>
      </w:hyperlink>
      <w:r w:rsidRPr="00550532">
        <w:rPr>
          <w:rFonts w:cstheme="minorHAnsi"/>
        </w:rPr>
        <w:t>, la certificazione corredata da traduzione giurata in lingua italiana o in lingua inglese dall’ambasciata italiana competente per territorio attestante lo stato disabilità o di DSA.</w:t>
      </w:r>
    </w:p>
    <w:p w14:paraId="7BA916EB" w14:textId="77777777" w:rsidR="00755156" w:rsidRPr="00777DAF" w:rsidRDefault="00755156" w:rsidP="00755156">
      <w:pPr>
        <w:ind w:left="131"/>
        <w:jc w:val="both"/>
        <w:rPr>
          <w:rFonts w:cstheme="minorHAnsi"/>
        </w:rPr>
      </w:pPr>
      <w:r w:rsidRPr="00777DAF">
        <w:rPr>
          <w:rFonts w:cstheme="minorHAnsi"/>
        </w:rPr>
        <w:t xml:space="preserve">La Segreteria CARIS, provvederà a visionare le certificazioni e a valutarne l’idoneità; provvederà inoltre ad informare il candidato via mail. </w:t>
      </w:r>
    </w:p>
    <w:p w14:paraId="20E12671" w14:textId="77777777" w:rsidR="00755156" w:rsidRPr="00777DAF" w:rsidRDefault="00755156" w:rsidP="00755156">
      <w:pPr>
        <w:ind w:left="131"/>
        <w:jc w:val="both"/>
        <w:rPr>
          <w:rFonts w:cstheme="minorHAnsi"/>
          <w:b/>
          <w:bCs/>
        </w:rPr>
      </w:pPr>
    </w:p>
    <w:p w14:paraId="788C7445" w14:textId="77777777" w:rsidR="00755156" w:rsidRPr="00777DAF" w:rsidRDefault="00755156" w:rsidP="00755156">
      <w:pPr>
        <w:ind w:left="131"/>
        <w:jc w:val="both"/>
        <w:rPr>
          <w:rFonts w:cstheme="minorHAnsi"/>
        </w:rPr>
      </w:pPr>
      <w:r w:rsidRPr="00777DAF">
        <w:rPr>
          <w:rFonts w:cstheme="minorHAnsi"/>
          <w:b/>
          <w:bCs/>
        </w:rPr>
        <w:t xml:space="preserve">NOTA BENE: </w:t>
      </w:r>
      <w:r w:rsidRPr="00777DAF">
        <w:rPr>
          <w:rFonts w:cstheme="minorHAnsi"/>
        </w:rPr>
        <w:t>L’Università si riserva di verificare la veridicità di tutte le dichiarazioni rese. Si ricorda inoltre che chiunque rilascia dichiarazione mendaci, forma atti falsi o ne fa uso, è punito ai sensi del codice penale e delle relative leggi in materia.</w:t>
      </w:r>
    </w:p>
    <w:p w14:paraId="3F557640" w14:textId="77777777" w:rsidR="00755156" w:rsidRPr="00777DAF" w:rsidRDefault="00755156" w:rsidP="00755156">
      <w:pPr>
        <w:ind w:left="131"/>
        <w:jc w:val="both"/>
        <w:rPr>
          <w:rFonts w:cstheme="minorHAnsi"/>
          <w:lang w:eastAsia="zh-CN"/>
        </w:rPr>
      </w:pPr>
    </w:p>
    <w:p w14:paraId="4CA64067" w14:textId="77777777" w:rsidR="00755156" w:rsidRPr="00777DAF" w:rsidRDefault="00755156" w:rsidP="00755156">
      <w:pPr>
        <w:ind w:left="131"/>
        <w:jc w:val="both"/>
        <w:rPr>
          <w:rStyle w:val="Collegamentoipertestuale"/>
          <w:rFonts w:cstheme="minorHAnsi"/>
          <w:color w:val="0070C0"/>
        </w:rPr>
      </w:pPr>
      <w:r w:rsidRPr="00777DAF">
        <w:rPr>
          <w:rFonts w:cstheme="minorHAnsi"/>
          <w:lang w:eastAsia="zh-CN"/>
        </w:rPr>
        <w:t xml:space="preserve">All’atto dell’immatricolazione, al fine di richiedere l’esonero parziale o totale delle tasse (laddove previsto) o tutti i servizi previsti per legge ed erogati dalla CARIS gli studenti, oltre a spuntare la relativa voce all’atto dell’iscrizione su </w:t>
      </w:r>
      <w:r w:rsidRPr="00777DAF">
        <w:rPr>
          <w:rFonts w:cstheme="minorHAnsi"/>
          <w:i/>
          <w:lang w:eastAsia="zh-CN"/>
        </w:rPr>
        <w:t>Delphi</w:t>
      </w:r>
      <w:r w:rsidRPr="00777DAF">
        <w:rPr>
          <w:rFonts w:cstheme="minorHAnsi"/>
          <w:lang w:eastAsia="zh-CN"/>
        </w:rPr>
        <w:t xml:space="preserve">, dovranno produrre le certificazioni alla Segreteria della CARIS, anche inviandone scansione di buona qualità in formato PDF, all’indirizzo di posta elettronica: </w:t>
      </w:r>
      <w:hyperlink r:id="rId28" w:tooltip="mailto:segreteria@caris.uniroma2.it" w:history="1">
        <w:r w:rsidRPr="00777DAF">
          <w:rPr>
            <w:rStyle w:val="Collegamentoipertestuale"/>
            <w:rFonts w:cstheme="minorHAnsi"/>
            <w:color w:val="0070C0"/>
          </w:rPr>
          <w:t>segreteria@caris.uniroma2.it</w:t>
        </w:r>
      </w:hyperlink>
      <w:r w:rsidRPr="00777DAF">
        <w:rPr>
          <w:rStyle w:val="Collegamentoipertestuale"/>
          <w:rFonts w:cstheme="minorHAnsi"/>
          <w:color w:val="0070C0"/>
        </w:rPr>
        <w:t>.</w:t>
      </w:r>
    </w:p>
    <w:p w14:paraId="21019061" w14:textId="77777777" w:rsidR="00755156" w:rsidRPr="00777DAF" w:rsidRDefault="00755156" w:rsidP="00755156">
      <w:pPr>
        <w:ind w:left="131"/>
        <w:jc w:val="both"/>
        <w:rPr>
          <w:rFonts w:cstheme="minorHAnsi"/>
          <w:lang w:eastAsia="zh-CN"/>
        </w:rPr>
      </w:pPr>
      <w:r w:rsidRPr="00777DAF">
        <w:rPr>
          <w:rFonts w:cstheme="minorHAnsi"/>
          <w:lang w:eastAsia="zh-CN"/>
        </w:rPr>
        <w:t>Tutti i documenti contenenti dati sensibili saranno custoditi dall’ufficio della CARIS nel rispetto della normativa vigente.</w:t>
      </w:r>
    </w:p>
    <w:p w14:paraId="540C8E5D" w14:textId="77777777" w:rsidR="00755156" w:rsidRPr="00777DAF" w:rsidRDefault="00755156" w:rsidP="00755156">
      <w:pPr>
        <w:ind w:left="131"/>
        <w:jc w:val="both"/>
        <w:rPr>
          <w:rFonts w:cstheme="minorHAnsi"/>
        </w:rPr>
      </w:pPr>
    </w:p>
    <w:p w14:paraId="00BE5750" w14:textId="77777777" w:rsidR="00755156" w:rsidRPr="00777DAF" w:rsidRDefault="00755156" w:rsidP="00755156">
      <w:pPr>
        <w:ind w:left="131"/>
        <w:jc w:val="both"/>
        <w:rPr>
          <w:rFonts w:cstheme="minorHAnsi"/>
        </w:rPr>
      </w:pPr>
      <w:r w:rsidRPr="00777DAF">
        <w:rPr>
          <w:rFonts w:cstheme="minorHAnsi"/>
        </w:rPr>
        <w:t>Nel</w:t>
      </w:r>
      <w:r w:rsidRPr="00777DAF">
        <w:rPr>
          <w:rFonts w:cstheme="minorHAnsi"/>
          <w:spacing w:val="-1"/>
        </w:rPr>
        <w:t xml:space="preserve"> </w:t>
      </w:r>
      <w:r w:rsidRPr="00777DAF">
        <w:rPr>
          <w:rFonts w:cstheme="minorHAnsi"/>
        </w:rPr>
        <w:t>dettaglio:</w:t>
      </w:r>
    </w:p>
    <w:p w14:paraId="21283D27" w14:textId="77777777" w:rsidR="00755156" w:rsidRPr="00D248F2" w:rsidRDefault="00755156" w:rsidP="00755156">
      <w:pPr>
        <w:numPr>
          <w:ilvl w:val="0"/>
          <w:numId w:val="8"/>
        </w:numPr>
        <w:suppressAutoHyphens/>
        <w:jc w:val="both"/>
        <w:rPr>
          <w:rFonts w:cstheme="minorHAnsi"/>
          <w:lang w:eastAsia="zh-CN"/>
        </w:rPr>
      </w:pPr>
      <w:r w:rsidRPr="00D248F2">
        <w:rPr>
          <w:rFonts w:cstheme="minorHAnsi"/>
          <w:lang w:eastAsia="zh-CN"/>
        </w:rPr>
        <w:t xml:space="preserve">Gli studenti con invalidità pari o superiore al 66% </w:t>
      </w:r>
      <w:r w:rsidRPr="00D248F2">
        <w:rPr>
          <w:rFonts w:cstheme="minorHAnsi"/>
          <w:highlight w:val="magenta"/>
          <w:lang w:eastAsia="zh-CN"/>
        </w:rPr>
        <w:t>(Legge 118/71)</w:t>
      </w:r>
      <w:r w:rsidRPr="00D248F2">
        <w:rPr>
          <w:rFonts w:cstheme="minorHAnsi"/>
          <w:lang w:eastAsia="zh-CN"/>
        </w:rPr>
        <w:t xml:space="preserve"> o con riconoscimento di handicap ai sensi dell’art. 3, commi 1 e 3 della legge 5 febbraio 1992, n. 104 sono esonerati totalmente dal pagamento delle tasse e contributi universitari per l’immatricolazione e dovranno seguire la medesima </w:t>
      </w:r>
      <w:r w:rsidRPr="00D248F2">
        <w:rPr>
          <w:rFonts w:cstheme="minorHAnsi"/>
          <w:lang w:eastAsia="zh-CN"/>
        </w:rPr>
        <w:lastRenderedPageBreak/>
        <w:t>procedura d’immatricolazione on-line prevista per tutti gli studenti, autocertificando l’invalidità nella stessa domanda d’immatricolazione.</w:t>
      </w:r>
    </w:p>
    <w:p w14:paraId="1FBED7A4" w14:textId="77777777" w:rsidR="00755156" w:rsidRPr="00777DAF" w:rsidRDefault="00755156" w:rsidP="00755156">
      <w:pPr>
        <w:suppressAutoHyphens/>
        <w:ind w:left="544"/>
        <w:jc w:val="both"/>
        <w:rPr>
          <w:rFonts w:cstheme="minorHAnsi"/>
          <w:bCs/>
        </w:rPr>
      </w:pPr>
      <w:r w:rsidRPr="00777DAF">
        <w:rPr>
          <w:rFonts w:cstheme="minorHAnsi"/>
          <w:lang w:eastAsia="zh-CN"/>
        </w:rPr>
        <w:t xml:space="preserve">Per poter finalizzare la procedura di iscrizione </w:t>
      </w:r>
      <w:r w:rsidRPr="00777DAF">
        <w:rPr>
          <w:rFonts w:cstheme="minorHAnsi"/>
          <w:bCs/>
        </w:rPr>
        <w:t xml:space="preserve">dovranno consegnare alla Segreteria CARIS (email: </w:t>
      </w:r>
      <w:r w:rsidRPr="00777DAF">
        <w:rPr>
          <w:rFonts w:cstheme="minorHAnsi"/>
          <w:color w:val="0462C1"/>
          <w:u w:val="single" w:color="0462C1"/>
        </w:rPr>
        <w:t>segreteria@caris.uniroma2.it)</w:t>
      </w:r>
      <w:r w:rsidRPr="00777DAF">
        <w:rPr>
          <w:rFonts w:cstheme="minorHAnsi"/>
          <w:bCs/>
        </w:rPr>
        <w:t xml:space="preserve"> tutta la documentazione </w:t>
      </w:r>
      <w:r w:rsidRPr="00777DAF">
        <w:rPr>
          <w:rFonts w:cstheme="minorHAnsi"/>
        </w:rPr>
        <w:t xml:space="preserve">rilasciata dalle autorità competenti </w:t>
      </w:r>
      <w:r w:rsidRPr="00777DAF">
        <w:rPr>
          <w:rFonts w:cstheme="minorHAnsi"/>
          <w:bCs/>
        </w:rPr>
        <w:t>attestante lo stato di invalidità.</w:t>
      </w:r>
    </w:p>
    <w:p w14:paraId="77635EB7" w14:textId="77777777" w:rsidR="00755156" w:rsidRPr="00777DAF" w:rsidRDefault="00755156" w:rsidP="00755156">
      <w:pPr>
        <w:widowControl/>
        <w:numPr>
          <w:ilvl w:val="0"/>
          <w:numId w:val="8"/>
        </w:numPr>
        <w:suppressAutoHyphens/>
        <w:autoSpaceDE/>
        <w:autoSpaceDN/>
        <w:spacing w:after="160" w:line="256" w:lineRule="auto"/>
        <w:ind w:left="556"/>
        <w:contextualSpacing/>
        <w:jc w:val="both"/>
        <w:rPr>
          <w:rFonts w:cstheme="minorHAnsi"/>
          <w:lang w:eastAsia="zh-CN"/>
        </w:rPr>
      </w:pPr>
      <w:r w:rsidRPr="00777DAF">
        <w:rPr>
          <w:rFonts w:cstheme="minorHAnsi"/>
          <w:lang w:eastAsia="zh-CN"/>
        </w:rPr>
        <w:t>È possibile, inoltre, seguendo il medesimo iter, richiedere uno sconto del 20% sull’importo della seconda rata per gli studenti con invalidità riconosciuta tra il 46% e il 65%</w:t>
      </w:r>
      <w:r>
        <w:rPr>
          <w:rFonts w:cstheme="minorHAnsi"/>
          <w:lang w:eastAsia="zh-CN"/>
        </w:rPr>
        <w:t xml:space="preserve"> </w:t>
      </w:r>
      <w:r w:rsidRPr="004148B9">
        <w:rPr>
          <w:rFonts w:cstheme="minorHAnsi"/>
          <w:highlight w:val="magenta"/>
          <w:lang w:eastAsia="zh-CN"/>
        </w:rPr>
        <w:t>(Legge 118/71).</w:t>
      </w:r>
      <w:r w:rsidRPr="00550532">
        <w:rPr>
          <w:rFonts w:cstheme="minorHAnsi"/>
          <w:lang w:eastAsia="zh-CN"/>
        </w:rPr>
        <w:t xml:space="preserve"> </w:t>
      </w:r>
      <w:r w:rsidRPr="00777DAF">
        <w:rPr>
          <w:rFonts w:cstheme="minorHAnsi"/>
          <w:lang w:eastAsia="zh-CN"/>
        </w:rPr>
        <w:t xml:space="preserve"> </w:t>
      </w:r>
    </w:p>
    <w:p w14:paraId="3A359A83" w14:textId="77777777" w:rsidR="00755156" w:rsidRPr="00777DAF" w:rsidRDefault="00755156" w:rsidP="00755156">
      <w:pPr>
        <w:widowControl/>
        <w:numPr>
          <w:ilvl w:val="0"/>
          <w:numId w:val="8"/>
        </w:numPr>
        <w:suppressAutoHyphens/>
        <w:autoSpaceDE/>
        <w:autoSpaceDN/>
        <w:spacing w:after="160" w:line="256" w:lineRule="auto"/>
        <w:ind w:left="556"/>
        <w:contextualSpacing/>
        <w:jc w:val="both"/>
        <w:rPr>
          <w:rFonts w:cstheme="minorHAnsi"/>
          <w:lang w:eastAsia="zh-CN"/>
        </w:rPr>
      </w:pPr>
      <w:r w:rsidRPr="00777DAF">
        <w:rPr>
          <w:rFonts w:cstheme="minorHAnsi"/>
          <w:lang w:eastAsia="zh-CN"/>
        </w:rPr>
        <w:t xml:space="preserve">È possibile, inoltre, seguendo il medesimo iter, richiedere uno sconto del 20% sull’importo della seconda rata per gli studenti con regolare certificazione DSA </w:t>
      </w:r>
      <w:r w:rsidRPr="00777DAF">
        <w:rPr>
          <w:rFonts w:cstheme="minorHAnsi"/>
          <w:b/>
          <w:bCs/>
          <w:lang w:eastAsia="zh-CN"/>
        </w:rPr>
        <w:t>(*)</w:t>
      </w:r>
      <w:r w:rsidRPr="00777DAF">
        <w:rPr>
          <w:rFonts w:cstheme="minorHAnsi"/>
          <w:lang w:eastAsia="zh-CN"/>
        </w:rPr>
        <w:t xml:space="preserve"> </w:t>
      </w:r>
    </w:p>
    <w:p w14:paraId="357577C5" w14:textId="77777777" w:rsidR="00755156" w:rsidRPr="00777DAF" w:rsidRDefault="00755156" w:rsidP="00755156">
      <w:pPr>
        <w:spacing w:after="160" w:line="259" w:lineRule="auto"/>
        <w:ind w:left="196"/>
        <w:jc w:val="both"/>
        <w:rPr>
          <w:rFonts w:cstheme="minorHAnsi"/>
          <w:sz w:val="8"/>
          <w:szCs w:val="8"/>
        </w:rPr>
      </w:pPr>
    </w:p>
    <w:p w14:paraId="768094C8" w14:textId="77777777" w:rsidR="00755156" w:rsidRPr="00777DAF" w:rsidRDefault="00755156" w:rsidP="00755156">
      <w:pPr>
        <w:spacing w:after="160" w:line="259" w:lineRule="auto"/>
        <w:ind w:left="196"/>
        <w:jc w:val="both"/>
        <w:rPr>
          <w:rFonts w:cstheme="minorHAnsi"/>
        </w:rPr>
      </w:pPr>
      <w:r w:rsidRPr="00777DAF">
        <w:rPr>
          <w:rFonts w:cstheme="minorHAnsi"/>
        </w:rPr>
        <w:t>In caso di mancata presentazione ovvero di non idoneità della documentazione presentata dallo studente, quest’ultimo sarà tenuto al pagamento di tutte le tasse e contributi universitari.</w:t>
      </w:r>
    </w:p>
    <w:p w14:paraId="3DD8C327" w14:textId="77777777" w:rsidR="00755156" w:rsidRPr="00777DAF" w:rsidRDefault="00755156" w:rsidP="00755156">
      <w:pPr>
        <w:ind w:left="196"/>
        <w:jc w:val="both"/>
        <w:rPr>
          <w:rFonts w:cstheme="minorHAnsi"/>
        </w:rPr>
      </w:pPr>
      <w:r w:rsidRPr="00777DAF">
        <w:rPr>
          <w:rFonts w:cstheme="minorHAnsi"/>
        </w:rPr>
        <w:t xml:space="preserve">Durante il percorso degli studi, la richiesta di misure dispensative e strumenti compensativi per ogni singolo corso da seguire o esame, dovrà essere avanzata con specifiche richieste scritte alla CARIS. </w:t>
      </w:r>
    </w:p>
    <w:p w14:paraId="3FC38ACE" w14:textId="77777777" w:rsidR="00755156" w:rsidRDefault="00755156" w:rsidP="00755156">
      <w:pPr>
        <w:ind w:left="196"/>
        <w:jc w:val="both"/>
        <w:rPr>
          <w:rFonts w:cstheme="minorHAnsi"/>
          <w:b/>
          <w:bCs/>
        </w:rPr>
      </w:pPr>
    </w:p>
    <w:p w14:paraId="4BB0E04B" w14:textId="77777777" w:rsidR="00755156" w:rsidRPr="00777DAF" w:rsidRDefault="00755156" w:rsidP="00755156">
      <w:pPr>
        <w:ind w:left="196"/>
        <w:jc w:val="both"/>
        <w:rPr>
          <w:rFonts w:cstheme="minorHAnsi"/>
        </w:rPr>
      </w:pPr>
      <w:r w:rsidRPr="00777DAF">
        <w:rPr>
          <w:rFonts w:cstheme="minorHAnsi"/>
          <w:b/>
          <w:bCs/>
        </w:rPr>
        <w:t>(*)</w:t>
      </w:r>
      <w:r>
        <w:rPr>
          <w:rFonts w:cstheme="minorHAnsi"/>
          <w:b/>
          <w:bCs/>
        </w:rPr>
        <w:t xml:space="preserve"> </w:t>
      </w:r>
      <w:r w:rsidRPr="00777DAF">
        <w:rPr>
          <w:rFonts w:cstheme="minorHAnsi"/>
        </w:rPr>
        <w:t>La certificazione DSA</w:t>
      </w:r>
      <w:r w:rsidRPr="00777DAF">
        <w:rPr>
          <w:rFonts w:cstheme="minorHAnsi"/>
          <w:b/>
          <w:bCs/>
        </w:rPr>
        <w:t xml:space="preserve"> deve essere: rilasciata dal Servizio Sanitario Nazionale oppure, se previsto dalle regioni, da specialisti o strutture accreditate </w:t>
      </w:r>
      <w:r w:rsidRPr="00777DAF">
        <w:rPr>
          <w:rFonts w:cstheme="minorHAnsi"/>
        </w:rPr>
        <w:t>al rilascio della certificazione di DSA, articolata e chiara, riportante il riferimento ai codici nosografici e alla dicitura esplicita del DSA della Lettura e/o della Scrittura e/o del Calcolo in conformità alle indicazioni della L. 170/2010, della Consensus Conference, Cc-ISS-2011, e successive integrazioni, e di quanto previsto dalla Conferenza Stato Regioni 2012 come recepita dalle singole Regioni.</w:t>
      </w:r>
    </w:p>
    <w:p w14:paraId="5D229610" w14:textId="77777777" w:rsidR="00755156" w:rsidRDefault="00755156" w:rsidP="00755156">
      <w:pPr>
        <w:ind w:left="196"/>
        <w:jc w:val="both"/>
        <w:rPr>
          <w:color w:val="006EC0"/>
          <w:u w:val="single" w:color="0000FF"/>
        </w:rPr>
      </w:pPr>
      <w:r w:rsidRPr="00777DAF">
        <w:rPr>
          <w:rFonts w:cstheme="minorHAnsi"/>
        </w:rPr>
        <w:t>Per la Regione Lazio si consiglia di consultare la pagina dedicata ai </w:t>
      </w:r>
      <w:hyperlink r:id="rId29" w:history="1">
        <w:r w:rsidRPr="00777DAF">
          <w:rPr>
            <w:color w:val="006EC0"/>
            <w:u w:val="single" w:color="0000FF"/>
          </w:rPr>
          <w:t>Disturbi Specifici di Apprendimento - DSA - Salute Lazio</w:t>
        </w:r>
      </w:hyperlink>
      <w:r>
        <w:rPr>
          <w:color w:val="006EC0"/>
          <w:u w:val="single" w:color="0000FF"/>
        </w:rPr>
        <w:t>.</w:t>
      </w:r>
    </w:p>
    <w:p w14:paraId="14332217" w14:textId="3F9D6C33" w:rsidR="00217A44" w:rsidRDefault="00755156" w:rsidP="00755156">
      <w:pPr>
        <w:ind w:left="196"/>
        <w:jc w:val="both"/>
        <w:rPr>
          <w:color w:val="006EC0"/>
          <w:u w:val="single" w:color="0000FF"/>
        </w:rPr>
      </w:pPr>
      <w:r w:rsidRPr="00777DAF">
        <w:rPr>
          <w:rFonts w:cstheme="minorHAnsi"/>
        </w:rPr>
        <w:t xml:space="preserve">Per informazioni e contatti consultare il sito web </w:t>
      </w:r>
      <w:hyperlink r:id="rId30" w:history="1">
        <w:r w:rsidR="00AE741C">
          <w:rPr>
            <w:rStyle w:val="Collegamentoipertestuale"/>
            <w:highlight w:val="magenta"/>
          </w:rPr>
          <w:t>www.caris.uniroma2.it</w:t>
        </w:r>
      </w:hyperlink>
    </w:p>
    <w:p w14:paraId="45824641" w14:textId="31CE0827" w:rsidR="00755156" w:rsidRDefault="00755156" w:rsidP="00755156">
      <w:pPr>
        <w:ind w:left="196"/>
        <w:jc w:val="both"/>
        <w:rPr>
          <w:sz w:val="9"/>
        </w:rPr>
      </w:pPr>
    </w:p>
    <w:p w14:paraId="481B8028" w14:textId="77777777" w:rsidR="00755156" w:rsidRPr="00777DAF" w:rsidRDefault="00755156" w:rsidP="00755156">
      <w:pPr>
        <w:ind w:left="196"/>
        <w:jc w:val="both"/>
        <w:rPr>
          <w:sz w:val="9"/>
        </w:rPr>
      </w:pPr>
    </w:p>
    <w:p w14:paraId="08AF9471" w14:textId="77777777" w:rsidR="00217A44" w:rsidRPr="00777DAF" w:rsidRDefault="00217A44" w:rsidP="00217A44">
      <w:pPr>
        <w:pStyle w:val="Corpotesto"/>
        <w:ind w:right="-48"/>
        <w:jc w:val="right"/>
        <w:rPr>
          <w:sz w:val="9"/>
        </w:rPr>
      </w:pPr>
    </w:p>
    <w:bookmarkStart w:id="11" w:name="_Toc187756512"/>
    <w:p w14:paraId="378EEC0C" w14:textId="51405236" w:rsidR="00217A44" w:rsidRPr="00777DAF" w:rsidRDefault="00217A44" w:rsidP="00217A44">
      <w:pPr>
        <w:pStyle w:val="Titolo2"/>
        <w:spacing w:before="56"/>
        <w:ind w:right="-48"/>
      </w:pPr>
      <w:r w:rsidRPr="00777DAF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010FD22" wp14:editId="26CBA88A">
                <wp:simplePos x="0" y="0"/>
                <wp:positionH relativeFrom="page">
                  <wp:posOffset>725805</wp:posOffset>
                </wp:positionH>
                <wp:positionV relativeFrom="paragraph">
                  <wp:posOffset>244475</wp:posOffset>
                </wp:positionV>
                <wp:extent cx="6333490" cy="18415"/>
                <wp:effectExtent l="0" t="0" r="0" b="0"/>
                <wp:wrapTopAndBottom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349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556E57" id="Rectangle 3" o:spid="_x0000_s1026" style="position:absolute;margin-left:57.15pt;margin-top:19.25pt;width:498.7pt;height:1.4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" fillcolor="black" stroked="f">
                <w10:wrap type="topAndBottom" anchorx="page"/>
              </v:rect>
            </w:pict>
          </mc:Fallback>
        </mc:AlternateContent>
      </w:r>
      <w:r w:rsidRPr="00777DAF">
        <w:t>ART.</w:t>
      </w:r>
      <w:r w:rsidRPr="00777DAF">
        <w:rPr>
          <w:spacing w:val="-3"/>
        </w:rPr>
        <w:t xml:space="preserve"> </w:t>
      </w:r>
      <w:r w:rsidR="00F7521A" w:rsidRPr="00777DAF">
        <w:t xml:space="preserve">8 </w:t>
      </w:r>
      <w:r w:rsidRPr="00777DAF">
        <w:t>–</w:t>
      </w:r>
      <w:r w:rsidRPr="00777DAF">
        <w:rPr>
          <w:spacing w:val="-4"/>
        </w:rPr>
        <w:t xml:space="preserve"> </w:t>
      </w:r>
      <w:r w:rsidRPr="00777DAF">
        <w:t>Trattamento</w:t>
      </w:r>
      <w:r w:rsidRPr="00777DAF">
        <w:rPr>
          <w:spacing w:val="-2"/>
        </w:rPr>
        <w:t xml:space="preserve"> </w:t>
      </w:r>
      <w:r w:rsidRPr="00777DAF">
        <w:t>dati</w:t>
      </w:r>
      <w:r w:rsidRPr="00777DAF">
        <w:rPr>
          <w:spacing w:val="-2"/>
        </w:rPr>
        <w:t xml:space="preserve"> </w:t>
      </w:r>
      <w:r w:rsidRPr="00777DAF">
        <w:t>personali</w:t>
      </w:r>
      <w:bookmarkEnd w:id="11"/>
    </w:p>
    <w:p w14:paraId="01024A86" w14:textId="77777777" w:rsidR="00217A44" w:rsidRPr="00777DAF" w:rsidRDefault="00217A44" w:rsidP="00217A44">
      <w:pPr>
        <w:pStyle w:val="Corpotesto"/>
        <w:spacing w:before="57" w:line="276" w:lineRule="auto"/>
        <w:ind w:left="131" w:right="-48"/>
        <w:jc w:val="both"/>
        <w:rPr>
          <w:b/>
          <w:sz w:val="9"/>
        </w:rPr>
      </w:pPr>
    </w:p>
    <w:p w14:paraId="4FF1B911" w14:textId="77777777" w:rsidR="00217A44" w:rsidRPr="00777DAF" w:rsidRDefault="00217A44" w:rsidP="00217A44">
      <w:pPr>
        <w:pStyle w:val="Corpotesto"/>
        <w:spacing w:before="57" w:line="276" w:lineRule="auto"/>
        <w:ind w:left="131" w:right="-48"/>
        <w:jc w:val="both"/>
        <w:rPr>
          <w:color w:val="0462C1"/>
          <w:u w:val="single" w:color="0462C1"/>
        </w:rPr>
      </w:pPr>
      <w:r w:rsidRPr="00777DAF">
        <w:t>Tutte le informazioni che riguardano i dati di contatto del Titolare e del Responsabile Protezione Dati, la</w:t>
      </w:r>
      <w:r w:rsidRPr="00777DAF">
        <w:rPr>
          <w:spacing w:val="1"/>
        </w:rPr>
        <w:t xml:space="preserve"> </w:t>
      </w:r>
      <w:r w:rsidRPr="00777DAF">
        <w:t>tipologia dei dati trattati, la fonte dei dati personali, le finalità dei trattamenti e la base giuridica, i destinatari</w:t>
      </w:r>
      <w:r w:rsidRPr="00777DAF">
        <w:rPr>
          <w:spacing w:val="1"/>
        </w:rPr>
        <w:t xml:space="preserve"> </w:t>
      </w:r>
      <w:r w:rsidRPr="00777DAF">
        <w:t>dei</w:t>
      </w:r>
      <w:r w:rsidRPr="00777DAF">
        <w:rPr>
          <w:spacing w:val="-5"/>
        </w:rPr>
        <w:t xml:space="preserve"> </w:t>
      </w:r>
      <w:r w:rsidRPr="00777DAF">
        <w:t>dati</w:t>
      </w:r>
      <w:r w:rsidRPr="00777DAF">
        <w:rPr>
          <w:spacing w:val="-5"/>
        </w:rPr>
        <w:t xml:space="preserve"> </w:t>
      </w:r>
      <w:r w:rsidRPr="00777DAF">
        <w:t>personali</w:t>
      </w:r>
      <w:r w:rsidRPr="00777DAF">
        <w:rPr>
          <w:spacing w:val="-6"/>
        </w:rPr>
        <w:t xml:space="preserve"> </w:t>
      </w:r>
      <w:r w:rsidRPr="00777DAF">
        <w:t>ed</w:t>
      </w:r>
      <w:r w:rsidRPr="00777DAF">
        <w:rPr>
          <w:spacing w:val="-5"/>
        </w:rPr>
        <w:t xml:space="preserve"> </w:t>
      </w:r>
      <w:r w:rsidRPr="00777DAF">
        <w:t>eventuali</w:t>
      </w:r>
      <w:r w:rsidRPr="00777DAF">
        <w:rPr>
          <w:spacing w:val="-6"/>
        </w:rPr>
        <w:t xml:space="preserve"> </w:t>
      </w:r>
      <w:r w:rsidRPr="00777DAF">
        <w:t>trasferimenti</w:t>
      </w:r>
      <w:r w:rsidRPr="00777DAF">
        <w:rPr>
          <w:spacing w:val="-5"/>
        </w:rPr>
        <w:t xml:space="preserve"> </w:t>
      </w:r>
      <w:r w:rsidRPr="00777DAF">
        <w:t>di</w:t>
      </w:r>
      <w:r w:rsidRPr="00777DAF">
        <w:rPr>
          <w:spacing w:val="-6"/>
        </w:rPr>
        <w:t xml:space="preserve"> </w:t>
      </w:r>
      <w:r w:rsidRPr="00777DAF">
        <w:t>dati</w:t>
      </w:r>
      <w:r w:rsidRPr="00777DAF">
        <w:rPr>
          <w:spacing w:val="-5"/>
        </w:rPr>
        <w:t xml:space="preserve"> </w:t>
      </w:r>
      <w:r w:rsidRPr="00777DAF">
        <w:t>all’estero,</w:t>
      </w:r>
      <w:r w:rsidRPr="00777DAF">
        <w:rPr>
          <w:spacing w:val="-4"/>
        </w:rPr>
        <w:t xml:space="preserve"> </w:t>
      </w:r>
      <w:r w:rsidRPr="00777DAF">
        <w:t>i</w:t>
      </w:r>
      <w:r w:rsidRPr="00777DAF">
        <w:rPr>
          <w:spacing w:val="-6"/>
        </w:rPr>
        <w:t xml:space="preserve"> </w:t>
      </w:r>
      <w:r w:rsidRPr="00777DAF">
        <w:t>tempi</w:t>
      </w:r>
      <w:r w:rsidRPr="00777DAF">
        <w:rPr>
          <w:spacing w:val="-5"/>
        </w:rPr>
        <w:t xml:space="preserve"> </w:t>
      </w:r>
      <w:r w:rsidRPr="00777DAF">
        <w:t>di</w:t>
      </w:r>
      <w:r w:rsidRPr="00777DAF">
        <w:rPr>
          <w:spacing w:val="-6"/>
        </w:rPr>
        <w:t xml:space="preserve"> </w:t>
      </w:r>
      <w:r w:rsidRPr="00777DAF">
        <w:t>conservazione</w:t>
      </w:r>
      <w:r w:rsidRPr="00777DAF">
        <w:rPr>
          <w:spacing w:val="-4"/>
        </w:rPr>
        <w:t xml:space="preserve"> </w:t>
      </w:r>
      <w:r w:rsidRPr="00777DAF">
        <w:t>dei</w:t>
      </w:r>
      <w:r w:rsidRPr="00777DAF">
        <w:rPr>
          <w:spacing w:val="-5"/>
        </w:rPr>
        <w:t xml:space="preserve"> </w:t>
      </w:r>
      <w:r w:rsidRPr="00777DAF">
        <w:t>dati</w:t>
      </w:r>
      <w:r w:rsidRPr="00777DAF">
        <w:rPr>
          <w:spacing w:val="-5"/>
        </w:rPr>
        <w:t xml:space="preserve"> </w:t>
      </w:r>
      <w:r w:rsidRPr="00777DAF">
        <w:t>personali,</w:t>
      </w:r>
      <w:r w:rsidRPr="00777DAF">
        <w:rPr>
          <w:spacing w:val="-4"/>
        </w:rPr>
        <w:t xml:space="preserve"> </w:t>
      </w:r>
      <w:r w:rsidRPr="00777DAF">
        <w:t>i</w:t>
      </w:r>
      <w:r w:rsidRPr="00777DAF">
        <w:rPr>
          <w:spacing w:val="-6"/>
        </w:rPr>
        <w:t xml:space="preserve"> </w:t>
      </w:r>
      <w:r w:rsidRPr="00777DAF">
        <w:t>diritti</w:t>
      </w:r>
      <w:r w:rsidRPr="00777DAF">
        <w:rPr>
          <w:spacing w:val="-47"/>
        </w:rPr>
        <w:t xml:space="preserve"> </w:t>
      </w:r>
      <w:r w:rsidRPr="00777DAF">
        <w:t>dell’interessato, l’obbligo di conferimento dei dati, le modalità di trattamento dei dati, il trasferimento dei dati</w:t>
      </w:r>
      <w:r w:rsidRPr="00777DAF">
        <w:rPr>
          <w:spacing w:val="1"/>
        </w:rPr>
        <w:t xml:space="preserve"> </w:t>
      </w:r>
      <w:r w:rsidRPr="00777DAF">
        <w:t>all’estero sono contenute all’interno dell’Informativa ai sensi degli artt. 13 e 14 del Regolamento UE 2016/679</w:t>
      </w:r>
      <w:r w:rsidRPr="00777DAF">
        <w:rPr>
          <w:spacing w:val="1"/>
        </w:rPr>
        <w:t xml:space="preserve"> </w:t>
      </w:r>
      <w:r w:rsidRPr="00777DAF">
        <w:t>per</w:t>
      </w:r>
      <w:r w:rsidRPr="00777DAF">
        <w:rPr>
          <w:spacing w:val="1"/>
        </w:rPr>
        <w:t xml:space="preserve"> </w:t>
      </w:r>
      <w:r w:rsidRPr="00777DAF">
        <w:t>gli</w:t>
      </w:r>
      <w:r w:rsidRPr="00777DAF">
        <w:rPr>
          <w:spacing w:val="1"/>
        </w:rPr>
        <w:t xml:space="preserve"> </w:t>
      </w:r>
      <w:r w:rsidRPr="00777DAF">
        <w:t>utenti</w:t>
      </w:r>
      <w:r w:rsidRPr="00777DAF">
        <w:rPr>
          <w:spacing w:val="1"/>
        </w:rPr>
        <w:t xml:space="preserve"> </w:t>
      </w:r>
      <w:r w:rsidRPr="00777DAF">
        <w:t>che</w:t>
      </w:r>
      <w:r w:rsidRPr="00777DAF">
        <w:rPr>
          <w:spacing w:val="1"/>
        </w:rPr>
        <w:t xml:space="preserve"> </w:t>
      </w:r>
      <w:r w:rsidRPr="00777DAF">
        <w:t>intendono</w:t>
      </w:r>
      <w:r w:rsidRPr="00777DAF">
        <w:rPr>
          <w:spacing w:val="1"/>
        </w:rPr>
        <w:t xml:space="preserve"> </w:t>
      </w:r>
      <w:r w:rsidRPr="00777DAF">
        <w:t>iscriversi</w:t>
      </w:r>
      <w:r w:rsidRPr="00777DAF">
        <w:rPr>
          <w:spacing w:val="1"/>
        </w:rPr>
        <w:t xml:space="preserve"> </w:t>
      </w:r>
      <w:r w:rsidRPr="00777DAF">
        <w:t>alle</w:t>
      </w:r>
      <w:r w:rsidRPr="00777DAF">
        <w:rPr>
          <w:spacing w:val="1"/>
        </w:rPr>
        <w:t xml:space="preserve"> </w:t>
      </w:r>
      <w:r w:rsidRPr="00777DAF">
        <w:t>prove di</w:t>
      </w:r>
      <w:r w:rsidRPr="00777DAF">
        <w:rPr>
          <w:spacing w:val="1"/>
        </w:rPr>
        <w:t xml:space="preserve"> </w:t>
      </w:r>
      <w:r w:rsidRPr="00777DAF">
        <w:t>ammissione</w:t>
      </w:r>
      <w:r w:rsidRPr="00777DAF">
        <w:rPr>
          <w:spacing w:val="1"/>
        </w:rPr>
        <w:t xml:space="preserve"> </w:t>
      </w:r>
      <w:r w:rsidRPr="00777DAF">
        <w:t>e</w:t>
      </w:r>
      <w:r w:rsidRPr="00777DAF">
        <w:rPr>
          <w:spacing w:val="1"/>
        </w:rPr>
        <w:t xml:space="preserve"> </w:t>
      </w:r>
      <w:r w:rsidRPr="00777DAF">
        <w:t>agli</w:t>
      </w:r>
      <w:r w:rsidRPr="00777DAF">
        <w:rPr>
          <w:spacing w:val="1"/>
        </w:rPr>
        <w:t xml:space="preserve"> </w:t>
      </w:r>
      <w:r w:rsidRPr="00777DAF">
        <w:t>esami</w:t>
      </w:r>
      <w:r w:rsidRPr="00777DAF">
        <w:rPr>
          <w:spacing w:val="1"/>
        </w:rPr>
        <w:t xml:space="preserve"> </w:t>
      </w:r>
      <w:r w:rsidRPr="00777DAF">
        <w:t>di</w:t>
      </w:r>
      <w:r w:rsidRPr="00777DAF">
        <w:rPr>
          <w:spacing w:val="1"/>
        </w:rPr>
        <w:t xml:space="preserve"> </w:t>
      </w:r>
      <w:r w:rsidRPr="00777DAF">
        <w:t>stato,</w:t>
      </w:r>
      <w:r w:rsidRPr="00777DAF">
        <w:rPr>
          <w:spacing w:val="1"/>
        </w:rPr>
        <w:t xml:space="preserve"> </w:t>
      </w:r>
      <w:r w:rsidRPr="00777DAF">
        <w:t>per</w:t>
      </w:r>
      <w:r w:rsidRPr="00777DAF">
        <w:rPr>
          <w:spacing w:val="1"/>
        </w:rPr>
        <w:t xml:space="preserve"> </w:t>
      </w:r>
      <w:r w:rsidRPr="00777DAF">
        <w:t>gli</w:t>
      </w:r>
      <w:r w:rsidRPr="00777DAF">
        <w:rPr>
          <w:spacing w:val="1"/>
        </w:rPr>
        <w:t xml:space="preserve"> </w:t>
      </w:r>
      <w:r w:rsidRPr="00777DAF">
        <w:t>utenti</w:t>
      </w:r>
      <w:r w:rsidRPr="00777DAF">
        <w:rPr>
          <w:spacing w:val="1"/>
        </w:rPr>
        <w:t xml:space="preserve"> </w:t>
      </w:r>
      <w:r w:rsidRPr="00777DAF">
        <w:t>che</w:t>
      </w:r>
      <w:r w:rsidRPr="00777DAF">
        <w:rPr>
          <w:spacing w:val="1"/>
        </w:rPr>
        <w:t xml:space="preserve"> </w:t>
      </w:r>
      <w:r w:rsidRPr="00777DAF">
        <w:t>intendono immatricolarsi ai corsi di studio e per gli studenti, laureandi, laureati, specializzandi, tirocinanti e</w:t>
      </w:r>
      <w:r w:rsidRPr="00777DAF">
        <w:rPr>
          <w:spacing w:val="1"/>
        </w:rPr>
        <w:t xml:space="preserve"> </w:t>
      </w:r>
      <w:r w:rsidRPr="00777DAF">
        <w:t>dottorandi</w:t>
      </w:r>
      <w:r w:rsidRPr="00777DAF">
        <w:rPr>
          <w:spacing w:val="-1"/>
        </w:rPr>
        <w:t xml:space="preserve"> </w:t>
      </w:r>
      <w:r w:rsidRPr="00777DAF">
        <w:t>dell’Università</w:t>
      </w:r>
      <w:r w:rsidRPr="00777DAF">
        <w:rPr>
          <w:spacing w:val="-3"/>
        </w:rPr>
        <w:t xml:space="preserve"> </w:t>
      </w:r>
      <w:r w:rsidRPr="00777DAF">
        <w:t>degli</w:t>
      </w:r>
      <w:r w:rsidRPr="00777DAF">
        <w:rPr>
          <w:spacing w:val="-1"/>
        </w:rPr>
        <w:t xml:space="preserve"> </w:t>
      </w:r>
      <w:r w:rsidRPr="00777DAF">
        <w:t>studi</w:t>
      </w:r>
      <w:r w:rsidRPr="00777DAF">
        <w:rPr>
          <w:spacing w:val="-1"/>
        </w:rPr>
        <w:t xml:space="preserve"> </w:t>
      </w:r>
      <w:r w:rsidRPr="00777DAF">
        <w:t>di</w:t>
      </w:r>
      <w:r w:rsidRPr="00777DAF">
        <w:rPr>
          <w:spacing w:val="-1"/>
        </w:rPr>
        <w:t xml:space="preserve"> </w:t>
      </w:r>
      <w:r w:rsidRPr="00777DAF">
        <w:t>Roma</w:t>
      </w:r>
      <w:r w:rsidRPr="00777DAF">
        <w:rPr>
          <w:spacing w:val="-4"/>
        </w:rPr>
        <w:t xml:space="preserve"> </w:t>
      </w:r>
      <w:r w:rsidRPr="00777DAF">
        <w:t>Tor</w:t>
      </w:r>
      <w:r w:rsidRPr="00777DAF">
        <w:rPr>
          <w:spacing w:val="-1"/>
        </w:rPr>
        <w:t xml:space="preserve"> </w:t>
      </w:r>
      <w:r w:rsidRPr="00777DAF">
        <w:t>Vergata</w:t>
      </w:r>
      <w:r w:rsidRPr="00777DAF">
        <w:rPr>
          <w:spacing w:val="-1"/>
        </w:rPr>
        <w:t xml:space="preserve"> </w:t>
      </w:r>
      <w:r w:rsidRPr="00777DAF">
        <w:t>che</w:t>
      </w:r>
      <w:r w:rsidRPr="00777DAF">
        <w:rPr>
          <w:spacing w:val="1"/>
        </w:rPr>
        <w:t xml:space="preserve"> </w:t>
      </w:r>
      <w:r w:rsidRPr="00777DAF">
        <w:t>si</w:t>
      </w:r>
      <w:r w:rsidRPr="00777DAF">
        <w:rPr>
          <w:spacing w:val="-4"/>
        </w:rPr>
        <w:t xml:space="preserve"> </w:t>
      </w:r>
      <w:r w:rsidRPr="00777DAF">
        <w:t>trova</w:t>
      </w:r>
      <w:r w:rsidRPr="00777DAF">
        <w:rPr>
          <w:spacing w:val="-4"/>
        </w:rPr>
        <w:t xml:space="preserve"> </w:t>
      </w:r>
      <w:r w:rsidRPr="00777DAF">
        <w:t xml:space="preserve">al link: </w:t>
      </w:r>
      <w:hyperlink r:id="rId31">
        <w:r w:rsidRPr="00777DAF">
          <w:rPr>
            <w:color w:val="0462C1"/>
            <w:u w:val="single" w:color="0462C1"/>
          </w:rPr>
          <w:t>http://utov.it/s/privacy</w:t>
        </w:r>
      </w:hyperlink>
    </w:p>
    <w:p w14:paraId="79C709FC" w14:textId="17B7E256" w:rsidR="00217A44" w:rsidRDefault="00217A44" w:rsidP="00F7521A">
      <w:pPr>
        <w:pStyle w:val="Corpotesto"/>
        <w:spacing w:before="57" w:line="276" w:lineRule="auto"/>
        <w:ind w:right="-48"/>
        <w:jc w:val="both"/>
      </w:pPr>
    </w:p>
    <w:bookmarkStart w:id="12" w:name="_Toc187756513"/>
    <w:p w14:paraId="63D6F2F1" w14:textId="01EC5BCE" w:rsidR="00217A44" w:rsidRPr="00777DAF" w:rsidRDefault="00217A44" w:rsidP="00217A44">
      <w:pPr>
        <w:pStyle w:val="Titolo2"/>
        <w:spacing w:before="1"/>
        <w:ind w:right="-48"/>
      </w:pPr>
      <w:r w:rsidRPr="00777DAF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E0D8FE5" wp14:editId="195642E6">
                <wp:simplePos x="0" y="0"/>
                <wp:positionH relativeFrom="page">
                  <wp:posOffset>725805</wp:posOffset>
                </wp:positionH>
                <wp:positionV relativeFrom="paragraph">
                  <wp:posOffset>208280</wp:posOffset>
                </wp:positionV>
                <wp:extent cx="6333490" cy="18415"/>
                <wp:effectExtent l="0" t="0" r="0" b="0"/>
                <wp:wrapTopAndBottom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349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3F735F" id="Rectangle 2" o:spid="_x0000_s1026" style="position:absolute;margin-left:57.15pt;margin-top:16.4pt;width:498.7pt;height:1.4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" fillcolor="black" stroked="f">
                <w10:wrap type="topAndBottom" anchorx="page"/>
              </v:rect>
            </w:pict>
          </mc:Fallback>
        </mc:AlternateContent>
      </w:r>
      <w:r w:rsidRPr="00777DAF">
        <w:t>ART.</w:t>
      </w:r>
      <w:r w:rsidRPr="00777DAF">
        <w:rPr>
          <w:spacing w:val="-2"/>
        </w:rPr>
        <w:t xml:space="preserve"> </w:t>
      </w:r>
      <w:r w:rsidR="00F7521A" w:rsidRPr="00777DAF">
        <w:t>9</w:t>
      </w:r>
      <w:r w:rsidRPr="00777DAF">
        <w:rPr>
          <w:spacing w:val="-3"/>
        </w:rPr>
        <w:t xml:space="preserve"> </w:t>
      </w:r>
      <w:r w:rsidRPr="00777DAF">
        <w:t>–</w:t>
      </w:r>
      <w:r w:rsidRPr="00777DAF">
        <w:rPr>
          <w:spacing w:val="-1"/>
        </w:rPr>
        <w:t xml:space="preserve"> </w:t>
      </w:r>
      <w:r w:rsidRPr="00777DAF">
        <w:t>Ulteriori</w:t>
      </w:r>
      <w:r w:rsidRPr="00777DAF">
        <w:rPr>
          <w:spacing w:val="-4"/>
        </w:rPr>
        <w:t xml:space="preserve"> </w:t>
      </w:r>
      <w:r w:rsidRPr="00777DAF">
        <w:t>informazioni</w:t>
      </w:r>
      <w:bookmarkEnd w:id="12"/>
    </w:p>
    <w:p w14:paraId="4833050E" w14:textId="77777777" w:rsidR="00217A44" w:rsidRPr="00777DAF" w:rsidRDefault="00217A44" w:rsidP="00217A44">
      <w:pPr>
        <w:pStyle w:val="Corpotesto"/>
        <w:spacing w:before="5"/>
        <w:ind w:right="-48"/>
        <w:rPr>
          <w:b/>
          <w:sz w:val="9"/>
        </w:rPr>
      </w:pPr>
    </w:p>
    <w:p w14:paraId="6855CD70" w14:textId="77777777" w:rsidR="00217A44" w:rsidRPr="00777DAF" w:rsidRDefault="00217A44" w:rsidP="00217A44">
      <w:pPr>
        <w:pStyle w:val="Corpotesto"/>
        <w:ind w:right="-48"/>
        <w:rPr>
          <w:i/>
          <w:sz w:val="8"/>
          <w:szCs w:val="8"/>
        </w:rPr>
      </w:pPr>
    </w:p>
    <w:p w14:paraId="5C10FEBE" w14:textId="77777777" w:rsidR="002622CC" w:rsidRPr="00777DAF" w:rsidRDefault="002622CC" w:rsidP="002622CC">
      <w:pPr>
        <w:ind w:left="142" w:right="-48"/>
        <w:jc w:val="both"/>
        <w:textAlignment w:val="baseline"/>
        <w:rPr>
          <w:rFonts w:cstheme="minorBidi"/>
          <w:b/>
          <w:bCs/>
        </w:rPr>
      </w:pPr>
      <w:r w:rsidRPr="00777DAF">
        <w:rPr>
          <w:rFonts w:cstheme="minorBidi"/>
          <w:b/>
          <w:bCs/>
        </w:rPr>
        <w:t>Segreteria didattica del Corso di Laurea Magistrale in European Economy and Business Law</w:t>
      </w:r>
    </w:p>
    <w:p w14:paraId="51D16A52" w14:textId="20BF2EE7" w:rsidR="002622CC" w:rsidRPr="00777DAF" w:rsidRDefault="002622CC" w:rsidP="002622CC">
      <w:pPr>
        <w:ind w:left="142" w:right="-48"/>
        <w:jc w:val="both"/>
        <w:rPr>
          <w:rFonts w:cstheme="minorBidi"/>
        </w:rPr>
      </w:pPr>
      <w:r w:rsidRPr="00777DAF">
        <w:rPr>
          <w:rFonts w:cstheme="minorBidi"/>
        </w:rPr>
        <w:t xml:space="preserve">Via Columbia, 2 – 00133 Roma </w:t>
      </w:r>
      <w:r w:rsidR="004C7FF7" w:rsidRPr="00777DAF">
        <w:rPr>
          <w:rFonts w:cstheme="minorBidi"/>
        </w:rPr>
        <w:t xml:space="preserve">- </w:t>
      </w:r>
      <w:r w:rsidRPr="00777DAF">
        <w:rPr>
          <w:rFonts w:cstheme="minorBidi"/>
        </w:rPr>
        <w:t>Edificio B, primo piano</w:t>
      </w:r>
      <w:r w:rsidR="008E28A5" w:rsidRPr="00777DAF">
        <w:rPr>
          <w:rFonts w:cstheme="minorBidi"/>
        </w:rPr>
        <w:t xml:space="preserve"> -</w:t>
      </w:r>
      <w:r w:rsidRPr="00777DAF">
        <w:rPr>
          <w:rFonts w:cstheme="minorBidi"/>
        </w:rPr>
        <w:t xml:space="preserve"> </w:t>
      </w:r>
      <w:r w:rsidR="004C7FF7" w:rsidRPr="00777DAF">
        <w:rPr>
          <w:rFonts w:cstheme="minorBidi"/>
        </w:rPr>
        <w:t>U</w:t>
      </w:r>
      <w:r w:rsidRPr="00777DAF">
        <w:rPr>
          <w:rFonts w:cstheme="minorBidi"/>
        </w:rPr>
        <w:t>fficio 1A.07 </w:t>
      </w:r>
    </w:p>
    <w:p w14:paraId="31999A61" w14:textId="77777777" w:rsidR="008E28A5" w:rsidRPr="00777DAF" w:rsidRDefault="002622CC" w:rsidP="002622CC">
      <w:pPr>
        <w:ind w:left="142" w:right="-48"/>
        <w:jc w:val="both"/>
        <w:rPr>
          <w:rFonts w:cstheme="minorBidi"/>
        </w:rPr>
      </w:pPr>
      <w:r w:rsidRPr="00777DAF">
        <w:rPr>
          <w:rFonts w:cstheme="minorBidi"/>
        </w:rPr>
        <w:t xml:space="preserve">Tel. +39(0)672595719. </w:t>
      </w:r>
    </w:p>
    <w:p w14:paraId="1309AAA0" w14:textId="61771CD2" w:rsidR="002622CC" w:rsidRPr="00777DAF" w:rsidRDefault="002622CC" w:rsidP="002622CC">
      <w:pPr>
        <w:ind w:left="142" w:right="-48"/>
        <w:jc w:val="both"/>
        <w:rPr>
          <w:b/>
          <w:bCs/>
        </w:rPr>
      </w:pPr>
      <w:r w:rsidRPr="00777DAF">
        <w:rPr>
          <w:rFonts w:cstheme="minorBidi"/>
        </w:rPr>
        <w:t>E-mail</w:t>
      </w:r>
      <w:r w:rsidRPr="00777DAF">
        <w:rPr>
          <w:rFonts w:eastAsiaTheme="minorEastAsia" w:cstheme="minorBidi"/>
        </w:rPr>
        <w:t>:</w:t>
      </w:r>
      <w:r w:rsidRPr="00777DAF">
        <w:rPr>
          <w:color w:val="0462C1"/>
          <w:u w:val="single"/>
        </w:rPr>
        <w:t xml:space="preserve"> admissions@eebl.uniroma2.it</w:t>
      </w:r>
      <w:r w:rsidRPr="00777DAF">
        <w:rPr>
          <w:rFonts w:cstheme="minorBidi"/>
        </w:rPr>
        <w:t xml:space="preserve"> </w:t>
      </w:r>
    </w:p>
    <w:p w14:paraId="74E3694E" w14:textId="77777777" w:rsidR="002622CC" w:rsidRPr="00777DAF" w:rsidRDefault="002622CC" w:rsidP="002622CC">
      <w:pPr>
        <w:ind w:left="142" w:right="-48"/>
        <w:jc w:val="both"/>
        <w:rPr>
          <w:b/>
          <w:bCs/>
        </w:rPr>
      </w:pPr>
    </w:p>
    <w:p w14:paraId="52691C77" w14:textId="77777777" w:rsidR="00D45321" w:rsidRPr="00777DAF" w:rsidRDefault="00D45321" w:rsidP="00D45321">
      <w:pPr>
        <w:ind w:left="131" w:right="-48"/>
        <w:jc w:val="both"/>
        <w:rPr>
          <w:rFonts w:asciiTheme="minorHAnsi" w:hAnsiTheme="minorHAnsi" w:cstheme="minorHAnsi"/>
        </w:rPr>
      </w:pPr>
      <w:r w:rsidRPr="00777DAF">
        <w:rPr>
          <w:rFonts w:asciiTheme="minorHAnsi" w:hAnsiTheme="minorHAnsi" w:cstheme="minorHAnsi"/>
          <w:b/>
        </w:rPr>
        <w:t>Segreteria Studenti della Facoltà di Economia</w:t>
      </w:r>
      <w:r w:rsidRPr="00777DAF">
        <w:rPr>
          <w:rFonts w:asciiTheme="minorHAnsi" w:hAnsiTheme="minorHAnsi" w:cstheme="minorHAnsi"/>
        </w:rPr>
        <w:t xml:space="preserve">: Via Columbia, 2 - 00133 Roma (Edificio B, piano terra). </w:t>
      </w:r>
    </w:p>
    <w:p w14:paraId="2575D693" w14:textId="77777777" w:rsidR="00D45321" w:rsidRPr="00777DAF" w:rsidRDefault="00D45321" w:rsidP="00D45321">
      <w:pPr>
        <w:ind w:left="131" w:right="-48"/>
        <w:jc w:val="both"/>
        <w:rPr>
          <w:rFonts w:cstheme="minorHAnsi"/>
        </w:rPr>
      </w:pPr>
      <w:r w:rsidRPr="00777DAF">
        <w:rPr>
          <w:rFonts w:cstheme="minorHAnsi"/>
        </w:rPr>
        <w:t>Ricevimento (</w:t>
      </w:r>
      <w:r w:rsidRPr="00777DAF">
        <w:rPr>
          <w:rFonts w:cstheme="minorHAnsi"/>
          <w:b/>
          <w:bCs/>
        </w:rPr>
        <w:t>previo appuntamento al link</w:t>
      </w:r>
      <w:r w:rsidRPr="00777DAF">
        <w:rPr>
          <w:rFonts w:cstheme="minorHAnsi"/>
          <w:u w:val="single"/>
        </w:rPr>
        <w:t xml:space="preserve"> </w:t>
      </w:r>
      <w:hyperlink r:id="rId32" w:history="1">
        <w:r w:rsidRPr="00777DAF">
          <w:rPr>
            <w:rStyle w:val="Collegamentoipertestuale"/>
            <w:rFonts w:asciiTheme="minorHAnsi" w:hAnsiTheme="minorHAnsi" w:cstheme="minorHAnsi"/>
            <w:color w:val="0563C1"/>
          </w:rPr>
          <w:t>https://prenotazioni.uniroma2.it/</w:t>
        </w:r>
      </w:hyperlink>
      <w:r w:rsidRPr="00777DAF">
        <w:rPr>
          <w:rFonts w:cstheme="minorHAnsi"/>
        </w:rPr>
        <w:t xml:space="preserve"> cliccare su “Segreterie”, quindi “Segreteria di Economia”) nei giorni ed orari: lunedì, mercoledì e venerdì dalle 9.00 alle 12.00 e mercoledì dalle 14.00 alle 16.00.  </w:t>
      </w:r>
    </w:p>
    <w:p w14:paraId="34B59AF9" w14:textId="77777777" w:rsidR="00D45321" w:rsidRPr="00777DAF" w:rsidRDefault="00D45321" w:rsidP="00D45321">
      <w:pPr>
        <w:ind w:left="131" w:right="-48"/>
        <w:jc w:val="both"/>
        <w:rPr>
          <w:rStyle w:val="Collegamentoipertestuale"/>
          <w:rFonts w:asciiTheme="minorHAnsi" w:hAnsiTheme="minorHAnsi" w:cstheme="minorHAnsi"/>
          <w:color w:val="0563C1"/>
        </w:rPr>
      </w:pPr>
      <w:r w:rsidRPr="00777DAF">
        <w:rPr>
          <w:rFonts w:asciiTheme="minorHAnsi" w:hAnsiTheme="minorHAnsi" w:cstheme="minorHAnsi"/>
        </w:rPr>
        <w:lastRenderedPageBreak/>
        <w:t xml:space="preserve">E-mail: </w:t>
      </w:r>
      <w:hyperlink r:id="rId33" w:history="1">
        <w:r w:rsidRPr="00777DAF">
          <w:rPr>
            <w:rStyle w:val="Collegamentoipertestuale"/>
            <w:rFonts w:asciiTheme="minorHAnsi" w:hAnsiTheme="minorHAnsi" w:cstheme="minorHAnsi"/>
            <w:color w:val="0563C1"/>
          </w:rPr>
          <w:t>segreteria-studenti@economia.uniroma2.it</w:t>
        </w:r>
      </w:hyperlink>
    </w:p>
    <w:p w14:paraId="36070691" w14:textId="77777777" w:rsidR="00D45321" w:rsidRPr="00777DAF" w:rsidRDefault="00D45321" w:rsidP="00D45321">
      <w:pPr>
        <w:ind w:left="131" w:right="-48"/>
        <w:jc w:val="both"/>
        <w:rPr>
          <w:rStyle w:val="Collegamentoipertestuale"/>
          <w:rFonts w:asciiTheme="minorHAnsi" w:eastAsia="Times New Roman" w:hAnsiTheme="minorHAnsi"/>
          <w:color w:val="0563C1"/>
          <w:lang w:eastAsia="zh-CN"/>
        </w:rPr>
      </w:pPr>
      <w:r w:rsidRPr="00777DAF">
        <w:rPr>
          <w:rFonts w:cstheme="minorHAnsi"/>
        </w:rPr>
        <w:t>Contatti</w:t>
      </w:r>
      <w:r w:rsidRPr="00777DAF">
        <w:rPr>
          <w:rFonts w:cstheme="minorHAnsi"/>
          <w:b/>
        </w:rPr>
        <w:t xml:space="preserve">: </w:t>
      </w:r>
      <w:hyperlink r:id="rId34" w:history="1">
        <w:r w:rsidRPr="00777DAF">
          <w:rPr>
            <w:rStyle w:val="Collegamentoipertestuale"/>
            <w:rFonts w:asciiTheme="minorHAnsi" w:eastAsia="Times New Roman" w:hAnsiTheme="minorHAnsi" w:cstheme="minorHAnsi"/>
            <w:color w:val="0563C1"/>
            <w:lang w:eastAsia="zh-CN"/>
          </w:rPr>
          <w:t>https://www-2023.studenti.uniroma2.it/it_it/contatti-economia/</w:t>
        </w:r>
      </w:hyperlink>
    </w:p>
    <w:p w14:paraId="4693C6C9" w14:textId="77777777" w:rsidR="00D45321" w:rsidRPr="00777DAF" w:rsidRDefault="00D45321" w:rsidP="00D45321">
      <w:pPr>
        <w:pStyle w:val="Corpotesto"/>
        <w:spacing w:before="2"/>
        <w:jc w:val="both"/>
      </w:pPr>
    </w:p>
    <w:p w14:paraId="75AA7163" w14:textId="77777777" w:rsidR="00D45321" w:rsidRPr="00777DAF" w:rsidRDefault="00D45321" w:rsidP="00D45321">
      <w:pPr>
        <w:ind w:left="142" w:right="-48"/>
        <w:jc w:val="both"/>
        <w:textAlignment w:val="baseline"/>
        <w:rPr>
          <w:rFonts w:cstheme="minorHAnsi"/>
        </w:rPr>
      </w:pPr>
      <w:r w:rsidRPr="00777DAF">
        <w:rPr>
          <w:rFonts w:cstheme="minorHAnsi"/>
          <w:b/>
          <w:bCs/>
        </w:rPr>
        <w:t>Segreteria Studenti Internazionali </w:t>
      </w:r>
    </w:p>
    <w:p w14:paraId="26CCDF0C" w14:textId="77777777" w:rsidR="00D45321" w:rsidRPr="00777DAF" w:rsidRDefault="00D45321" w:rsidP="00D45321">
      <w:pPr>
        <w:ind w:left="142" w:right="-48"/>
        <w:jc w:val="both"/>
        <w:textAlignment w:val="baseline"/>
        <w:rPr>
          <w:rFonts w:cstheme="minorHAnsi"/>
        </w:rPr>
      </w:pPr>
      <w:r w:rsidRPr="00777DAF">
        <w:rPr>
          <w:rFonts w:cstheme="minorHAnsi"/>
        </w:rPr>
        <w:t>Via Cracovia 50, 00133 Roma (Edificio D, piano terra) </w:t>
      </w:r>
    </w:p>
    <w:p w14:paraId="1C95A169" w14:textId="77777777" w:rsidR="00D45321" w:rsidRPr="00777DAF" w:rsidRDefault="00D45321" w:rsidP="00D45321">
      <w:pPr>
        <w:ind w:left="142" w:right="-48"/>
        <w:jc w:val="both"/>
        <w:textAlignment w:val="baseline"/>
        <w:rPr>
          <w:rFonts w:cstheme="minorHAnsi"/>
        </w:rPr>
      </w:pPr>
      <w:r w:rsidRPr="00777DAF">
        <w:rPr>
          <w:rFonts w:cstheme="minorHAnsi"/>
        </w:rPr>
        <w:t>Riceve il lunedì, mercoledì e venerdì dalle ore 9.00 alle ore 12.00 e il mercoledì anche dalle ore 14.00 alle ore 16.00.  </w:t>
      </w:r>
    </w:p>
    <w:p w14:paraId="335DE8A6" w14:textId="77777777" w:rsidR="00D45321" w:rsidRPr="00777DAF" w:rsidRDefault="00D45321" w:rsidP="00D45321">
      <w:pPr>
        <w:ind w:left="142" w:right="-48"/>
        <w:jc w:val="both"/>
        <w:textAlignment w:val="baseline"/>
        <w:rPr>
          <w:rFonts w:cstheme="minorHAnsi"/>
          <w:color w:val="0066CC"/>
          <w:u w:val="single"/>
        </w:rPr>
      </w:pPr>
      <w:r w:rsidRPr="00777DAF">
        <w:rPr>
          <w:rFonts w:cstheme="minorHAnsi"/>
        </w:rPr>
        <w:t>E-mail: </w:t>
      </w:r>
      <w:hyperlink r:id="rId35" w:tgtFrame="_blank" w:history="1">
        <w:r w:rsidRPr="00777DAF">
          <w:rPr>
            <w:rFonts w:cstheme="minorHAnsi"/>
            <w:color w:val="0066CC"/>
            <w:u w:val="single"/>
          </w:rPr>
          <w:t>international.students@uniroma2.it</w:t>
        </w:r>
      </w:hyperlink>
      <w:r w:rsidRPr="00777DAF">
        <w:rPr>
          <w:rFonts w:cstheme="minorHAnsi"/>
          <w:color w:val="0066CC"/>
          <w:u w:val="single"/>
        </w:rPr>
        <w:t>  - international.qualifications@uniroma2.it</w:t>
      </w:r>
    </w:p>
    <w:p w14:paraId="1E892C80" w14:textId="77777777" w:rsidR="00D45321" w:rsidRPr="00777DAF" w:rsidRDefault="00D45321" w:rsidP="00D45321">
      <w:pPr>
        <w:pStyle w:val="Corpotesto"/>
        <w:spacing w:before="10"/>
        <w:jc w:val="both"/>
      </w:pPr>
    </w:p>
    <w:p w14:paraId="0F7CDEE1" w14:textId="77777777" w:rsidR="00D45321" w:rsidRPr="00777DAF" w:rsidRDefault="00D45321" w:rsidP="00D45321">
      <w:pPr>
        <w:pStyle w:val="Pa0"/>
        <w:ind w:left="131"/>
        <w:jc w:val="both"/>
        <w:rPr>
          <w:rStyle w:val="A9"/>
          <w:rFonts w:asciiTheme="minorHAnsi" w:hAnsiTheme="minorHAnsi" w:cstheme="minorHAnsi"/>
          <w:color w:val="221E1F"/>
          <w:sz w:val="22"/>
          <w:szCs w:val="22"/>
        </w:rPr>
      </w:pPr>
      <w:r w:rsidRPr="00777DAF">
        <w:rPr>
          <w:rFonts w:asciiTheme="minorHAnsi" w:hAnsiTheme="minorHAnsi" w:cstheme="minorHAnsi"/>
          <w:b/>
          <w:sz w:val="22"/>
          <w:szCs w:val="22"/>
        </w:rPr>
        <w:t>Ufficio Relazioni con il Pubblico (URP),</w:t>
      </w:r>
      <w:r w:rsidRPr="00777DAF">
        <w:rPr>
          <w:rStyle w:val="A9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777DAF">
        <w:rPr>
          <w:rStyle w:val="A9"/>
          <w:rFonts w:asciiTheme="minorHAnsi" w:hAnsiTheme="minorHAnsi" w:cstheme="minorHAnsi"/>
          <w:color w:val="221E1F"/>
          <w:sz w:val="22"/>
          <w:szCs w:val="22"/>
        </w:rPr>
        <w:t>Via Cracovia 98, Edificio C - primo piano</w:t>
      </w:r>
    </w:p>
    <w:p w14:paraId="447F0FF1" w14:textId="77777777" w:rsidR="00D45321" w:rsidRPr="00777DAF" w:rsidRDefault="00D45321" w:rsidP="00D45321">
      <w:pPr>
        <w:pStyle w:val="Pa0"/>
        <w:ind w:left="131"/>
        <w:jc w:val="both"/>
        <w:rPr>
          <w:rStyle w:val="A9"/>
          <w:rFonts w:asciiTheme="minorHAnsi" w:hAnsiTheme="minorHAnsi" w:cstheme="minorHAnsi"/>
          <w:color w:val="221E1F"/>
          <w:sz w:val="22"/>
          <w:szCs w:val="22"/>
        </w:rPr>
      </w:pPr>
      <w:r w:rsidRPr="00777DAF">
        <w:rPr>
          <w:rStyle w:val="A9"/>
          <w:rFonts w:asciiTheme="minorHAnsi" w:hAnsiTheme="minorHAnsi" w:cstheme="minorHAnsi"/>
          <w:color w:val="221E1F"/>
          <w:sz w:val="22"/>
          <w:szCs w:val="22"/>
        </w:rPr>
        <w:t>Apertura al pubblico: lunedì dalle 9:00 alle 13:00, mercoledì dalle 9:00 alle 13:00 e dalle 14:00 alle 16:00, venerdì dalle 9:00 alle 13:00</w:t>
      </w:r>
    </w:p>
    <w:p w14:paraId="59935EDA" w14:textId="77777777" w:rsidR="00D45321" w:rsidRPr="00777DAF" w:rsidRDefault="00D45321" w:rsidP="00D45321">
      <w:pPr>
        <w:pStyle w:val="Pa0"/>
        <w:ind w:left="131"/>
        <w:jc w:val="both"/>
        <w:rPr>
          <w:rStyle w:val="A9"/>
          <w:rFonts w:asciiTheme="minorHAnsi" w:hAnsiTheme="minorHAnsi" w:cstheme="minorHAnsi"/>
          <w:b/>
          <w:bCs/>
          <w:color w:val="221E1F"/>
          <w:sz w:val="22"/>
          <w:szCs w:val="22"/>
        </w:rPr>
      </w:pPr>
      <w:r w:rsidRPr="00777DAF">
        <w:rPr>
          <w:rFonts w:asciiTheme="minorHAnsi" w:hAnsiTheme="minorHAnsi" w:cstheme="minorHAnsi"/>
          <w:sz w:val="22"/>
          <w:szCs w:val="22"/>
        </w:rPr>
        <w:t>E-mail: </w:t>
      </w:r>
      <w:hyperlink r:id="rId36" w:history="1">
        <w:r w:rsidRPr="00777DAF">
          <w:rPr>
            <w:rFonts w:eastAsia="Calibri"/>
            <w:color w:val="0462C1"/>
            <w:sz w:val="22"/>
            <w:szCs w:val="22"/>
            <w:u w:val="single"/>
          </w:rPr>
          <w:t>relazioni.pubblico@uniroma2.it</w:t>
        </w:r>
      </w:hyperlink>
      <w:r w:rsidRPr="00777DAF">
        <w:rPr>
          <w:rStyle w:val="A9"/>
          <w:rFonts w:asciiTheme="minorHAnsi" w:hAnsiTheme="minorHAnsi" w:cstheme="minorHAnsi"/>
          <w:b/>
          <w:bCs/>
          <w:color w:val="221E1F"/>
          <w:sz w:val="22"/>
          <w:szCs w:val="22"/>
        </w:rPr>
        <w:t xml:space="preserve"> </w:t>
      </w:r>
    </w:p>
    <w:p w14:paraId="05AAA3EC" w14:textId="77777777" w:rsidR="00D45321" w:rsidRPr="00777DAF" w:rsidRDefault="00D45321" w:rsidP="00D45321">
      <w:pPr>
        <w:pStyle w:val="Pa0"/>
        <w:ind w:left="131"/>
        <w:jc w:val="both"/>
        <w:rPr>
          <w:rFonts w:asciiTheme="minorHAnsi" w:hAnsiTheme="minorHAnsi" w:cstheme="minorHAnsi"/>
          <w:sz w:val="22"/>
          <w:szCs w:val="22"/>
        </w:rPr>
      </w:pPr>
      <w:r w:rsidRPr="00777DAF">
        <w:rPr>
          <w:rFonts w:asciiTheme="minorHAnsi" w:hAnsiTheme="minorHAnsi" w:cstheme="minorHAnsi"/>
          <w:sz w:val="22"/>
          <w:szCs w:val="22"/>
        </w:rPr>
        <w:t xml:space="preserve">Telefono: </w:t>
      </w:r>
      <w:r w:rsidRPr="00777DAF">
        <w:rPr>
          <w:rFonts w:asciiTheme="minorHAnsi" w:hAnsiTheme="minorHAnsi" w:cstheme="minorHAnsi"/>
          <w:color w:val="221E1F"/>
          <w:sz w:val="22"/>
          <w:szCs w:val="22"/>
        </w:rPr>
        <w:t>+39 06 7259 2542/3091</w:t>
      </w:r>
    </w:p>
    <w:p w14:paraId="7E5F3639" w14:textId="77777777" w:rsidR="00D45321" w:rsidRPr="00777DAF" w:rsidRDefault="00D45321" w:rsidP="00D45321">
      <w:pPr>
        <w:pStyle w:val="Pa0"/>
        <w:ind w:left="131"/>
        <w:jc w:val="both"/>
        <w:rPr>
          <w:rFonts w:eastAsia="Calibri"/>
          <w:color w:val="0462C1"/>
          <w:sz w:val="22"/>
          <w:szCs w:val="22"/>
          <w:u w:val="single"/>
        </w:rPr>
      </w:pPr>
      <w:r w:rsidRPr="00777DAF">
        <w:rPr>
          <w:rFonts w:asciiTheme="minorHAnsi" w:hAnsiTheme="minorHAnsi" w:cstheme="minorHAnsi"/>
          <w:sz w:val="22"/>
          <w:szCs w:val="22"/>
        </w:rPr>
        <w:t xml:space="preserve">Sito web: </w:t>
      </w:r>
      <w:hyperlink r:id="rId37" w:history="1">
        <w:r w:rsidRPr="00777DAF">
          <w:rPr>
            <w:rFonts w:eastAsia="Calibri"/>
            <w:color w:val="0462C1"/>
            <w:sz w:val="22"/>
            <w:szCs w:val="22"/>
            <w:u w:val="single"/>
          </w:rPr>
          <w:t>www.urp.uniroma2.it</w:t>
        </w:r>
      </w:hyperlink>
      <w:r w:rsidRPr="00777DAF">
        <w:rPr>
          <w:rFonts w:eastAsia="Calibri"/>
          <w:color w:val="0462C1"/>
          <w:sz w:val="22"/>
          <w:szCs w:val="22"/>
          <w:u w:val="single"/>
        </w:rPr>
        <w:t xml:space="preserve"> </w:t>
      </w:r>
    </w:p>
    <w:p w14:paraId="25B03054" w14:textId="77777777" w:rsidR="00D45321" w:rsidRPr="00777DAF" w:rsidRDefault="00D45321" w:rsidP="00D45321">
      <w:pPr>
        <w:pStyle w:val="Pa0"/>
        <w:ind w:left="131"/>
        <w:jc w:val="both"/>
        <w:rPr>
          <w:rFonts w:eastAsia="Times New Roman"/>
          <w:b/>
          <w:sz w:val="22"/>
          <w:szCs w:val="22"/>
          <w:lang w:eastAsia="zh-CN"/>
        </w:rPr>
      </w:pPr>
    </w:p>
    <w:p w14:paraId="733AD7A9" w14:textId="77777777" w:rsidR="00D45321" w:rsidRPr="00777DAF" w:rsidRDefault="00D45321" w:rsidP="00D45321">
      <w:pPr>
        <w:pStyle w:val="Pa0"/>
        <w:ind w:left="131"/>
        <w:jc w:val="both"/>
        <w:rPr>
          <w:rFonts w:eastAsia="Times New Roman"/>
          <w:b/>
          <w:sz w:val="22"/>
          <w:szCs w:val="22"/>
          <w:lang w:eastAsia="zh-CN"/>
        </w:rPr>
      </w:pPr>
      <w:r w:rsidRPr="00777DAF">
        <w:rPr>
          <w:rFonts w:eastAsia="Times New Roman"/>
          <w:b/>
          <w:sz w:val="22"/>
          <w:szCs w:val="22"/>
          <w:lang w:eastAsia="zh-CN"/>
        </w:rPr>
        <w:t>Servizio “Chiama Tor Vergata”</w:t>
      </w:r>
    </w:p>
    <w:p w14:paraId="337063BC" w14:textId="77777777" w:rsidR="00D45321" w:rsidRPr="00777DAF" w:rsidRDefault="00D45321" w:rsidP="00D45321">
      <w:pPr>
        <w:pStyle w:val="Pa0"/>
        <w:ind w:left="131"/>
        <w:jc w:val="both"/>
        <w:rPr>
          <w:rStyle w:val="A9"/>
          <w:rFonts w:asciiTheme="minorHAnsi" w:hAnsiTheme="minorHAnsi" w:cstheme="minorHAnsi"/>
          <w:color w:val="221E1F"/>
          <w:sz w:val="22"/>
          <w:szCs w:val="22"/>
        </w:rPr>
      </w:pPr>
      <w:r w:rsidRPr="00777DAF">
        <w:rPr>
          <w:rStyle w:val="A9"/>
          <w:rFonts w:asciiTheme="minorHAnsi" w:hAnsiTheme="minorHAnsi" w:cstheme="minorHAnsi"/>
          <w:color w:val="221E1F"/>
          <w:sz w:val="22"/>
          <w:szCs w:val="22"/>
        </w:rPr>
        <w:t xml:space="preserve">Risposta telefonica </w:t>
      </w:r>
    </w:p>
    <w:p w14:paraId="79AEE827" w14:textId="77777777" w:rsidR="00D45321" w:rsidRPr="00777DAF" w:rsidRDefault="00D45321" w:rsidP="00D45321">
      <w:pPr>
        <w:pStyle w:val="Pa0"/>
        <w:ind w:left="131"/>
        <w:jc w:val="both"/>
        <w:rPr>
          <w:rFonts w:asciiTheme="minorHAnsi" w:hAnsiTheme="minorHAnsi" w:cstheme="minorHAnsi"/>
          <w:sz w:val="22"/>
          <w:szCs w:val="22"/>
        </w:rPr>
      </w:pPr>
      <w:r w:rsidRPr="00777DAF">
        <w:rPr>
          <w:rStyle w:val="A9"/>
          <w:rFonts w:asciiTheme="minorHAnsi" w:hAnsiTheme="minorHAnsi" w:cstheme="minorHAnsi"/>
          <w:color w:val="221E1F"/>
          <w:sz w:val="22"/>
          <w:szCs w:val="22"/>
        </w:rPr>
        <w:t xml:space="preserve">Tel. +39 06 7259 3099 </w:t>
      </w:r>
    </w:p>
    <w:p w14:paraId="460D1D99" w14:textId="77777777" w:rsidR="00D45321" w:rsidRPr="00777DAF" w:rsidRDefault="00D45321" w:rsidP="00D45321">
      <w:pPr>
        <w:pStyle w:val="Pa0"/>
        <w:ind w:left="131"/>
        <w:jc w:val="both"/>
        <w:rPr>
          <w:rStyle w:val="A9"/>
          <w:rFonts w:asciiTheme="minorHAnsi" w:hAnsiTheme="minorHAnsi" w:cstheme="minorHAnsi"/>
          <w:color w:val="221E1F"/>
          <w:sz w:val="22"/>
          <w:szCs w:val="22"/>
        </w:rPr>
      </w:pPr>
      <w:r w:rsidRPr="00777DAF">
        <w:rPr>
          <w:rStyle w:val="A9"/>
          <w:rFonts w:asciiTheme="minorHAnsi" w:hAnsiTheme="minorHAnsi" w:cstheme="minorHAnsi"/>
          <w:color w:val="221E1F"/>
          <w:sz w:val="22"/>
          <w:szCs w:val="22"/>
        </w:rPr>
        <w:t xml:space="preserve">Dal lunedì al giovedì dalle 9:00 alle 13:00 e dalle 14:00 alle 17:00, venerdì dalle 9:00 alle 13:00 </w:t>
      </w:r>
    </w:p>
    <w:p w14:paraId="0035531F" w14:textId="77777777" w:rsidR="00D45321" w:rsidRPr="00777DAF" w:rsidRDefault="00D45321" w:rsidP="00D45321">
      <w:pPr>
        <w:ind w:left="131" w:right="-48"/>
        <w:jc w:val="both"/>
        <w:rPr>
          <w:rFonts w:asciiTheme="minorHAnsi" w:hAnsiTheme="minorHAnsi" w:cstheme="minorHAnsi"/>
          <w:b/>
          <w:bCs/>
        </w:rPr>
      </w:pPr>
    </w:p>
    <w:p w14:paraId="18C28C41" w14:textId="77777777" w:rsidR="00D45321" w:rsidRPr="00777DAF" w:rsidRDefault="00D45321" w:rsidP="00D45321">
      <w:pPr>
        <w:ind w:left="131" w:right="-45"/>
        <w:jc w:val="both"/>
        <w:rPr>
          <w:rFonts w:asciiTheme="minorHAnsi" w:hAnsiTheme="minorHAnsi" w:cstheme="minorHAnsi"/>
        </w:rPr>
      </w:pPr>
      <w:r w:rsidRPr="00777DAF">
        <w:rPr>
          <w:rFonts w:asciiTheme="minorHAnsi" w:hAnsiTheme="minorHAnsi" w:cstheme="minorHAnsi"/>
          <w:b/>
          <w:bCs/>
        </w:rPr>
        <w:t xml:space="preserve">Ufficio Accoglienza studenti/Welcome Office: </w:t>
      </w:r>
      <w:r w:rsidRPr="00777DAF">
        <w:rPr>
          <w:rFonts w:asciiTheme="minorHAnsi" w:hAnsiTheme="minorHAnsi" w:cstheme="minorHAnsi"/>
        </w:rPr>
        <w:t>Via Cracovia, 50 – 00133 Roma (Edificio C, primo piano).</w:t>
      </w:r>
    </w:p>
    <w:p w14:paraId="7A8B51BC" w14:textId="77777777" w:rsidR="00D45321" w:rsidRPr="00777DAF" w:rsidRDefault="00D45321" w:rsidP="00D45321">
      <w:pPr>
        <w:pStyle w:val="Corpotesto"/>
        <w:ind w:left="131" w:right="-45"/>
        <w:jc w:val="both"/>
        <w:rPr>
          <w:rFonts w:asciiTheme="minorHAnsi" w:hAnsiTheme="minorHAnsi" w:cstheme="minorHAnsi"/>
          <w:color w:val="0462C1"/>
          <w:u w:val="single"/>
        </w:rPr>
      </w:pPr>
      <w:r w:rsidRPr="00777DAF">
        <w:rPr>
          <w:rFonts w:asciiTheme="minorHAnsi" w:hAnsiTheme="minorHAnsi" w:cstheme="minorHAnsi"/>
        </w:rPr>
        <w:t xml:space="preserve">Ricevimento su appuntamento: </w:t>
      </w:r>
      <w:hyperlink r:id="rId38">
        <w:r w:rsidRPr="00777DAF">
          <w:rPr>
            <w:rFonts w:asciiTheme="minorHAnsi" w:hAnsiTheme="minorHAnsi" w:cstheme="minorHAnsi"/>
            <w:color w:val="0462C1"/>
            <w:u w:val="single"/>
          </w:rPr>
          <w:t>https://prenotazioni.uniroma2.it/welcome-office/</w:t>
        </w:r>
      </w:hyperlink>
      <w:r w:rsidRPr="00777DAF">
        <w:rPr>
          <w:rFonts w:asciiTheme="minorHAnsi" w:hAnsiTheme="minorHAnsi" w:cstheme="minorHAnsi"/>
          <w:color w:val="0462C1"/>
          <w:u w:val="single"/>
        </w:rPr>
        <w:t> </w:t>
      </w:r>
    </w:p>
    <w:p w14:paraId="4DCB8360" w14:textId="77777777" w:rsidR="00D45321" w:rsidRPr="00777DAF" w:rsidRDefault="00D45321" w:rsidP="00D45321">
      <w:pPr>
        <w:spacing w:line="259" w:lineRule="auto"/>
        <w:ind w:left="126"/>
        <w:jc w:val="both"/>
        <w:rPr>
          <w:rFonts w:asciiTheme="minorHAnsi" w:hAnsiTheme="minorHAnsi" w:cstheme="minorHAnsi"/>
          <w:lang w:val="en-US"/>
        </w:rPr>
      </w:pPr>
      <w:r w:rsidRPr="00777DAF">
        <w:rPr>
          <w:rFonts w:asciiTheme="minorHAnsi" w:hAnsiTheme="minorHAnsi" w:cstheme="minorHAnsi"/>
          <w:lang w:val="en-US"/>
        </w:rPr>
        <w:t xml:space="preserve">Sito web: </w:t>
      </w:r>
      <w:hyperlink r:id="rId39" w:history="1">
        <w:r w:rsidRPr="00777DAF">
          <w:rPr>
            <w:rFonts w:asciiTheme="minorHAnsi" w:hAnsiTheme="minorHAnsi" w:cstheme="minorHAnsi"/>
            <w:color w:val="0462C1"/>
            <w:u w:val="single"/>
            <w:lang w:val="en-US"/>
          </w:rPr>
          <w:t>https://web.uniroma2.it/it/percorso/futuri_studenti/sezione/accoglienza</w:t>
        </w:r>
      </w:hyperlink>
    </w:p>
    <w:p w14:paraId="137BE374" w14:textId="77777777" w:rsidR="00D45321" w:rsidRPr="00777DAF" w:rsidRDefault="00D45321" w:rsidP="00D45321">
      <w:pPr>
        <w:pStyle w:val="Corpotesto"/>
        <w:ind w:left="131" w:right="-45"/>
        <w:jc w:val="both"/>
        <w:rPr>
          <w:rFonts w:asciiTheme="minorHAnsi" w:hAnsiTheme="minorHAnsi" w:cstheme="minorHAnsi"/>
          <w:u w:val="single"/>
        </w:rPr>
      </w:pPr>
      <w:r w:rsidRPr="00777DAF">
        <w:rPr>
          <w:rFonts w:asciiTheme="minorHAnsi" w:hAnsiTheme="minorHAnsi" w:cstheme="minorHAnsi"/>
        </w:rPr>
        <w:t>Telefono: +39 06 7259 2817/3234</w:t>
      </w:r>
    </w:p>
    <w:p w14:paraId="12D189FF" w14:textId="77777777" w:rsidR="00D45321" w:rsidRPr="00777DAF" w:rsidRDefault="00D45321" w:rsidP="00D45321">
      <w:pPr>
        <w:pStyle w:val="Corpotesto"/>
        <w:ind w:left="131" w:right="-45"/>
        <w:jc w:val="both"/>
        <w:rPr>
          <w:rFonts w:asciiTheme="minorHAnsi" w:hAnsiTheme="minorHAnsi" w:cstheme="minorHAnsi"/>
          <w:color w:val="0462C1"/>
        </w:rPr>
      </w:pPr>
      <w:r w:rsidRPr="00777DAF">
        <w:rPr>
          <w:rFonts w:asciiTheme="minorHAnsi" w:hAnsiTheme="minorHAnsi" w:cstheme="minorHAnsi"/>
        </w:rPr>
        <w:t xml:space="preserve">E-mail: </w:t>
      </w:r>
      <w:r w:rsidRPr="00777DAF">
        <w:rPr>
          <w:rFonts w:asciiTheme="minorHAnsi" w:hAnsiTheme="minorHAnsi" w:cstheme="minorHAnsi"/>
          <w:color w:val="0462C1"/>
          <w:u w:val="single"/>
        </w:rPr>
        <w:t>welcome@uniroma2.it</w:t>
      </w:r>
    </w:p>
    <w:p w14:paraId="0BA7BF9A" w14:textId="77777777" w:rsidR="00D45321" w:rsidRPr="00777DAF" w:rsidRDefault="00D45321" w:rsidP="00D45321">
      <w:pPr>
        <w:spacing w:before="57"/>
        <w:ind w:left="131" w:right="365"/>
        <w:jc w:val="both"/>
        <w:rPr>
          <w:b/>
        </w:rPr>
      </w:pPr>
    </w:p>
    <w:p w14:paraId="163A91AF" w14:textId="77777777" w:rsidR="00755156" w:rsidRPr="00550532" w:rsidRDefault="00755156" w:rsidP="00755156">
      <w:pPr>
        <w:spacing w:before="57"/>
        <w:ind w:left="131" w:right="365"/>
        <w:jc w:val="both"/>
        <w:rPr>
          <w:b/>
          <w:spacing w:val="15"/>
        </w:rPr>
      </w:pPr>
      <w:r w:rsidRPr="00550532">
        <w:rPr>
          <w:b/>
        </w:rPr>
        <w:t>Studenti</w:t>
      </w:r>
      <w:r w:rsidRPr="00550532">
        <w:rPr>
          <w:b/>
          <w:spacing w:val="7"/>
        </w:rPr>
        <w:t xml:space="preserve"> </w:t>
      </w:r>
      <w:r w:rsidRPr="00550532">
        <w:rPr>
          <w:b/>
        </w:rPr>
        <w:t>con</w:t>
      </w:r>
      <w:r w:rsidRPr="00550532">
        <w:rPr>
          <w:b/>
          <w:spacing w:val="3"/>
        </w:rPr>
        <w:t xml:space="preserve"> </w:t>
      </w:r>
      <w:r w:rsidRPr="00550532">
        <w:rPr>
          <w:b/>
        </w:rPr>
        <w:t>disabilità</w:t>
      </w:r>
      <w:r w:rsidRPr="00550532">
        <w:rPr>
          <w:b/>
          <w:spacing w:val="4"/>
        </w:rPr>
        <w:t xml:space="preserve"> </w:t>
      </w:r>
      <w:r w:rsidRPr="00550532">
        <w:rPr>
          <w:b/>
        </w:rPr>
        <w:t>e</w:t>
      </w:r>
      <w:r w:rsidRPr="00550532">
        <w:rPr>
          <w:b/>
          <w:spacing w:val="3"/>
        </w:rPr>
        <w:t xml:space="preserve"> </w:t>
      </w:r>
      <w:r w:rsidRPr="00550532">
        <w:rPr>
          <w:b/>
        </w:rPr>
        <w:t>DSA</w:t>
      </w:r>
      <w:r w:rsidRPr="00550532">
        <w:rPr>
          <w:b/>
          <w:spacing w:val="5"/>
        </w:rPr>
        <w:t xml:space="preserve"> </w:t>
      </w:r>
      <w:r w:rsidRPr="00550532">
        <w:rPr>
          <w:b/>
        </w:rPr>
        <w:t>(CARIS):</w:t>
      </w:r>
      <w:r w:rsidRPr="00550532">
        <w:rPr>
          <w:b/>
          <w:spacing w:val="15"/>
        </w:rPr>
        <w:t xml:space="preserve"> </w:t>
      </w:r>
    </w:p>
    <w:p w14:paraId="5FF39E18" w14:textId="77777777" w:rsidR="00755156" w:rsidRPr="00550532" w:rsidRDefault="00755156" w:rsidP="00755156">
      <w:pPr>
        <w:spacing w:before="57"/>
        <w:ind w:left="131" w:right="365"/>
        <w:jc w:val="both"/>
      </w:pPr>
      <w:r w:rsidRPr="00550532">
        <w:t>Edificio</w:t>
      </w:r>
      <w:r w:rsidRPr="00550532">
        <w:rPr>
          <w:spacing w:val="5"/>
        </w:rPr>
        <w:t xml:space="preserve"> </w:t>
      </w:r>
      <w:r w:rsidRPr="00550532">
        <w:t>didattica</w:t>
      </w:r>
      <w:r w:rsidRPr="00550532">
        <w:rPr>
          <w:spacing w:val="5"/>
        </w:rPr>
        <w:t xml:space="preserve"> </w:t>
      </w:r>
      <w:r w:rsidRPr="00550532">
        <w:t>della</w:t>
      </w:r>
      <w:r w:rsidRPr="00550532">
        <w:rPr>
          <w:spacing w:val="1"/>
        </w:rPr>
        <w:t xml:space="preserve"> </w:t>
      </w:r>
      <w:r w:rsidRPr="00550532">
        <w:t>Macroarea</w:t>
      </w:r>
      <w:r w:rsidRPr="00550532">
        <w:rPr>
          <w:spacing w:val="3"/>
        </w:rPr>
        <w:t xml:space="preserve"> </w:t>
      </w:r>
      <w:r w:rsidRPr="00550532">
        <w:t>di</w:t>
      </w:r>
      <w:r w:rsidRPr="00550532">
        <w:rPr>
          <w:spacing w:val="7"/>
        </w:rPr>
        <w:t xml:space="preserve"> </w:t>
      </w:r>
      <w:r w:rsidRPr="00550532">
        <w:t>Ingegneria</w:t>
      </w:r>
      <w:r w:rsidRPr="00550532">
        <w:rPr>
          <w:spacing w:val="4"/>
        </w:rPr>
        <w:t xml:space="preserve"> </w:t>
      </w:r>
      <w:r w:rsidRPr="00550532">
        <w:t>–</w:t>
      </w:r>
      <w:r w:rsidRPr="00550532">
        <w:rPr>
          <w:spacing w:val="4"/>
        </w:rPr>
        <w:t xml:space="preserve"> </w:t>
      </w:r>
      <w:r w:rsidRPr="00550532">
        <w:t>piano</w:t>
      </w:r>
      <w:r w:rsidRPr="00550532">
        <w:rPr>
          <w:spacing w:val="4"/>
        </w:rPr>
        <w:t xml:space="preserve"> </w:t>
      </w:r>
      <w:r w:rsidRPr="00550532">
        <w:t>terra</w:t>
      </w:r>
      <w:r w:rsidRPr="00550532">
        <w:rPr>
          <w:spacing w:val="4"/>
        </w:rPr>
        <w:t xml:space="preserve"> </w:t>
      </w:r>
      <w:r w:rsidRPr="00550532">
        <w:t>(Aula</w:t>
      </w:r>
      <w:r w:rsidRPr="00550532">
        <w:rPr>
          <w:spacing w:val="-47"/>
        </w:rPr>
        <w:t xml:space="preserve"> </w:t>
      </w:r>
      <w:r w:rsidRPr="00550532">
        <w:t xml:space="preserve">L1) </w:t>
      </w:r>
      <w:r w:rsidRPr="00550532">
        <w:rPr>
          <w:spacing w:val="-5"/>
        </w:rPr>
        <w:t xml:space="preserve">- </w:t>
      </w:r>
      <w:r w:rsidRPr="00550532">
        <w:t>Via del</w:t>
      </w:r>
      <w:r w:rsidRPr="00550532">
        <w:rPr>
          <w:spacing w:val="-4"/>
        </w:rPr>
        <w:t xml:space="preserve"> </w:t>
      </w:r>
      <w:r w:rsidRPr="00550532">
        <w:t>Politecnico,</w:t>
      </w:r>
      <w:r w:rsidRPr="00550532">
        <w:rPr>
          <w:spacing w:val="-4"/>
        </w:rPr>
        <w:t xml:space="preserve"> </w:t>
      </w:r>
      <w:r w:rsidRPr="00550532">
        <w:t>1</w:t>
      </w:r>
      <w:r w:rsidRPr="00550532">
        <w:rPr>
          <w:spacing w:val="2"/>
        </w:rPr>
        <w:t xml:space="preserve"> </w:t>
      </w:r>
      <w:r w:rsidRPr="00550532">
        <w:t>-</w:t>
      </w:r>
      <w:r w:rsidRPr="00550532">
        <w:rPr>
          <w:spacing w:val="-3"/>
        </w:rPr>
        <w:t xml:space="preserve"> </w:t>
      </w:r>
      <w:r w:rsidRPr="00550532">
        <w:t>00133,</w:t>
      </w:r>
      <w:r w:rsidRPr="00550532">
        <w:rPr>
          <w:spacing w:val="-4"/>
        </w:rPr>
        <w:t xml:space="preserve"> </w:t>
      </w:r>
      <w:r w:rsidRPr="00550532">
        <w:t>Roma</w:t>
      </w:r>
    </w:p>
    <w:p w14:paraId="2004EF6A" w14:textId="77777777" w:rsidR="00755156" w:rsidRPr="00550532" w:rsidRDefault="00755156" w:rsidP="00755156">
      <w:pPr>
        <w:pStyle w:val="Corpotesto"/>
        <w:ind w:left="131"/>
        <w:jc w:val="both"/>
      </w:pPr>
      <w:r w:rsidRPr="00550532">
        <w:t>Telefono:</w:t>
      </w:r>
      <w:r w:rsidRPr="00550532">
        <w:rPr>
          <w:spacing w:val="-3"/>
        </w:rPr>
        <w:t xml:space="preserve"> </w:t>
      </w:r>
      <w:r w:rsidRPr="00550532">
        <w:t>+39</w:t>
      </w:r>
      <w:r w:rsidRPr="00550532">
        <w:rPr>
          <w:spacing w:val="-5"/>
        </w:rPr>
        <w:t xml:space="preserve"> </w:t>
      </w:r>
      <w:r w:rsidRPr="00550532">
        <w:t>06</w:t>
      </w:r>
      <w:r w:rsidRPr="00550532">
        <w:rPr>
          <w:spacing w:val="-5"/>
        </w:rPr>
        <w:t xml:space="preserve"> </w:t>
      </w:r>
      <w:r w:rsidRPr="00550532">
        <w:t>7259</w:t>
      </w:r>
      <w:r w:rsidRPr="00550532">
        <w:rPr>
          <w:spacing w:val="-8"/>
        </w:rPr>
        <w:t xml:space="preserve"> </w:t>
      </w:r>
      <w:r w:rsidRPr="00550532">
        <w:t>7483</w:t>
      </w:r>
      <w:r w:rsidRPr="0038089B">
        <w:rPr>
          <w:highlight w:val="magenta"/>
        </w:rPr>
        <w:t>/7761/3652/</w:t>
      </w:r>
      <w:r w:rsidRPr="00550532">
        <w:rPr>
          <w:spacing w:val="-2"/>
        </w:rPr>
        <w:t xml:space="preserve"> </w:t>
      </w:r>
      <w:r w:rsidRPr="00550532">
        <w:t>+39</w:t>
      </w:r>
      <w:r w:rsidRPr="00550532">
        <w:rPr>
          <w:spacing w:val="-6"/>
        </w:rPr>
        <w:t xml:space="preserve"> </w:t>
      </w:r>
      <w:r w:rsidRPr="00550532">
        <w:t>06</w:t>
      </w:r>
      <w:r w:rsidRPr="00550532">
        <w:rPr>
          <w:spacing w:val="-5"/>
        </w:rPr>
        <w:t xml:space="preserve"> </w:t>
      </w:r>
      <w:r w:rsidRPr="00550532">
        <w:t>2022876</w:t>
      </w:r>
    </w:p>
    <w:p w14:paraId="7861702C" w14:textId="77777777" w:rsidR="00755156" w:rsidRDefault="00755156" w:rsidP="00755156">
      <w:pPr>
        <w:pStyle w:val="Corpotesto"/>
        <w:ind w:left="131"/>
        <w:jc w:val="both"/>
        <w:rPr>
          <w:color w:val="006EC0"/>
          <w:u w:val="single" w:color="0000FF"/>
        </w:rPr>
      </w:pPr>
      <w:r w:rsidRPr="00550532">
        <w:t>e-mail:</w:t>
      </w:r>
      <w:r w:rsidRPr="00550532">
        <w:rPr>
          <w:color w:val="006EC0"/>
          <w:spacing w:val="-9"/>
        </w:rPr>
        <w:t xml:space="preserve"> </w:t>
      </w:r>
      <w:hyperlink r:id="rId40">
        <w:r w:rsidRPr="00550532">
          <w:rPr>
            <w:color w:val="006EC0"/>
            <w:u w:val="single" w:color="0000FF"/>
          </w:rPr>
          <w:t>segreteria@caris.uniroma2.it</w:t>
        </w:r>
      </w:hyperlink>
    </w:p>
    <w:p w14:paraId="4D1950CE" w14:textId="4FC9DADB" w:rsidR="00755156" w:rsidRPr="009F3D4F" w:rsidRDefault="00755156" w:rsidP="00755156">
      <w:pPr>
        <w:pStyle w:val="Corpotesto"/>
        <w:ind w:left="131"/>
        <w:jc w:val="both"/>
        <w:rPr>
          <w:lang w:val="en-US"/>
        </w:rPr>
      </w:pPr>
      <w:r w:rsidRPr="00AE741C">
        <w:rPr>
          <w:highlight w:val="magenta"/>
          <w:lang w:val="en-US"/>
        </w:rPr>
        <w:t xml:space="preserve">Sito web: </w:t>
      </w:r>
      <w:hyperlink r:id="rId41" w:history="1">
        <w:r w:rsidR="00AE741C" w:rsidRPr="00AE741C">
          <w:rPr>
            <w:rStyle w:val="Collegamentoipertestuale"/>
            <w:highlight w:val="magenta"/>
            <w:lang w:val="en-US"/>
          </w:rPr>
          <w:t>www.caris.uniroma2.it</w:t>
        </w:r>
      </w:hyperlink>
    </w:p>
    <w:p w14:paraId="5F3DBC63" w14:textId="77777777" w:rsidR="00755156" w:rsidRPr="00F51C81" w:rsidRDefault="00755156" w:rsidP="00755156">
      <w:pPr>
        <w:pStyle w:val="Corpotesto"/>
        <w:spacing w:before="4"/>
        <w:ind w:left="131"/>
        <w:jc w:val="both"/>
      </w:pPr>
      <w:r w:rsidRPr="00550532">
        <w:t>Ricevimento</w:t>
      </w:r>
      <w:r w:rsidRPr="00550532">
        <w:rPr>
          <w:spacing w:val="43"/>
        </w:rPr>
        <w:t xml:space="preserve"> </w:t>
      </w:r>
      <w:r w:rsidRPr="00550532">
        <w:t>su</w:t>
      </w:r>
      <w:r w:rsidRPr="00550532">
        <w:rPr>
          <w:spacing w:val="42"/>
        </w:rPr>
        <w:t xml:space="preserve"> </w:t>
      </w:r>
      <w:r w:rsidRPr="00550532">
        <w:t>appuntamento:</w:t>
      </w:r>
      <w:r w:rsidRPr="00550532">
        <w:rPr>
          <w:spacing w:val="46"/>
        </w:rPr>
        <w:t xml:space="preserve"> </w:t>
      </w:r>
      <w:r w:rsidRPr="00550532">
        <w:t>lunedì,</w:t>
      </w:r>
      <w:r w:rsidRPr="00550532">
        <w:rPr>
          <w:spacing w:val="41"/>
        </w:rPr>
        <w:t xml:space="preserve"> </w:t>
      </w:r>
      <w:r w:rsidRPr="00550532">
        <w:t>mercoledì</w:t>
      </w:r>
      <w:r w:rsidRPr="00550532">
        <w:rPr>
          <w:spacing w:val="43"/>
        </w:rPr>
        <w:t xml:space="preserve"> </w:t>
      </w:r>
      <w:r w:rsidRPr="00550532">
        <w:t>venerdì</w:t>
      </w:r>
      <w:r w:rsidRPr="00550532">
        <w:rPr>
          <w:spacing w:val="42"/>
        </w:rPr>
        <w:t xml:space="preserve"> </w:t>
      </w:r>
      <w:r w:rsidRPr="00550532">
        <w:t>9.00-</w:t>
      </w:r>
      <w:r w:rsidRPr="00550532">
        <w:rPr>
          <w:spacing w:val="-7"/>
        </w:rPr>
        <w:t xml:space="preserve"> </w:t>
      </w:r>
      <w:r w:rsidRPr="00550532">
        <w:t>12.00;</w:t>
      </w:r>
      <w:r w:rsidRPr="00550532">
        <w:rPr>
          <w:spacing w:val="-7"/>
        </w:rPr>
        <w:t xml:space="preserve"> </w:t>
      </w:r>
      <w:r w:rsidRPr="00550532">
        <w:t>mercoledì</w:t>
      </w:r>
      <w:r w:rsidRPr="00550532">
        <w:rPr>
          <w:spacing w:val="-4"/>
        </w:rPr>
        <w:t xml:space="preserve"> </w:t>
      </w:r>
      <w:r w:rsidRPr="00550532">
        <w:t>14.00-16.00.</w:t>
      </w:r>
    </w:p>
    <w:p w14:paraId="0720F3ED" w14:textId="77777777" w:rsidR="00755156" w:rsidRDefault="00755156" w:rsidP="00D45321">
      <w:pPr>
        <w:pStyle w:val="Corpotesto"/>
        <w:ind w:left="131" w:right="786"/>
        <w:jc w:val="both"/>
      </w:pPr>
    </w:p>
    <w:p w14:paraId="6EB7ACF7" w14:textId="4123E87A" w:rsidR="00D45321" w:rsidRDefault="00D45321" w:rsidP="00D45321">
      <w:pPr>
        <w:pStyle w:val="Corpotesto"/>
        <w:ind w:left="131" w:right="786"/>
        <w:jc w:val="both"/>
        <w:rPr>
          <w:spacing w:val="44"/>
        </w:rPr>
      </w:pPr>
      <w:r w:rsidRPr="00777DAF">
        <w:t>Per ulteriori informazioni consultare:</w:t>
      </w:r>
      <w:r w:rsidRPr="00777DAF">
        <w:rPr>
          <w:spacing w:val="44"/>
        </w:rPr>
        <w:t xml:space="preserve"> </w:t>
      </w:r>
    </w:p>
    <w:p w14:paraId="67E6E1DF" w14:textId="77777777" w:rsidR="00777DAF" w:rsidRPr="00A93957" w:rsidRDefault="00777DAF" w:rsidP="00D45321">
      <w:pPr>
        <w:pStyle w:val="Corpotesto"/>
        <w:ind w:left="131" w:right="786"/>
        <w:jc w:val="both"/>
        <w:rPr>
          <w:spacing w:val="44"/>
          <w:sz w:val="8"/>
          <w:szCs w:val="8"/>
        </w:rPr>
      </w:pPr>
    </w:p>
    <w:p w14:paraId="177366D6" w14:textId="77777777" w:rsidR="00D45321" w:rsidRPr="00777DAF" w:rsidRDefault="00D45321" w:rsidP="00614451">
      <w:pPr>
        <w:pStyle w:val="Corpotesto"/>
        <w:numPr>
          <w:ilvl w:val="0"/>
          <w:numId w:val="13"/>
        </w:numPr>
        <w:ind w:right="786"/>
        <w:jc w:val="both"/>
        <w:rPr>
          <w:rFonts w:asciiTheme="minorHAnsi" w:hAnsiTheme="minorHAnsi" w:cstheme="minorHAnsi"/>
        </w:rPr>
      </w:pPr>
      <w:r w:rsidRPr="00777DAF">
        <w:rPr>
          <w:b/>
        </w:rPr>
        <w:t xml:space="preserve">sito web del </w:t>
      </w:r>
      <w:hyperlink r:id="rId42">
        <w:r w:rsidRPr="00777DAF">
          <w:rPr>
            <w:b/>
          </w:rPr>
          <w:t xml:space="preserve">Ministero dell’Università e </w:t>
        </w:r>
      </w:hyperlink>
      <w:hyperlink r:id="rId43">
        <w:r w:rsidRPr="00777DAF">
          <w:rPr>
            <w:b/>
          </w:rPr>
          <w:t xml:space="preserve">della </w:t>
        </w:r>
      </w:hyperlink>
      <w:hyperlink r:id="rId44">
        <w:r w:rsidRPr="00777DAF">
          <w:rPr>
            <w:b/>
          </w:rPr>
          <w:t>Ricerca</w:t>
        </w:r>
      </w:hyperlink>
      <w:r w:rsidRPr="00777DAF">
        <w:t>:</w:t>
      </w:r>
      <w:r w:rsidRPr="00777DAF">
        <w:rPr>
          <w:spacing w:val="1"/>
        </w:rPr>
        <w:t xml:space="preserve"> </w:t>
      </w:r>
      <w:hyperlink r:id="rId45">
        <w:r w:rsidRPr="00777DAF">
          <w:rPr>
            <w:color w:val="0461C1"/>
          </w:rPr>
          <w:t>https://www.mur.gov.it/it/aree-tematiche/universita</w:t>
        </w:r>
      </w:hyperlink>
    </w:p>
    <w:p w14:paraId="413CD0D2" w14:textId="77777777" w:rsidR="00D45321" w:rsidRPr="00777DAF" w:rsidRDefault="00D45321" w:rsidP="00614451">
      <w:pPr>
        <w:pStyle w:val="Corpotesto"/>
        <w:numPr>
          <w:ilvl w:val="0"/>
          <w:numId w:val="13"/>
        </w:numPr>
        <w:adjustRightInd w:val="0"/>
        <w:jc w:val="both"/>
        <w:textAlignment w:val="baseline"/>
        <w:rPr>
          <w:color w:val="0461C1"/>
          <w:sz w:val="24"/>
          <w:szCs w:val="24"/>
        </w:rPr>
      </w:pPr>
      <w:r w:rsidRPr="00777DAF">
        <w:rPr>
          <w:rFonts w:asciiTheme="minorHAnsi" w:hAnsiTheme="minorHAnsi" w:cstheme="minorHAnsi"/>
          <w:b/>
          <w:bCs/>
        </w:rPr>
        <w:t>Portale d’Ateneo</w:t>
      </w:r>
      <w:r w:rsidRPr="00777DAF">
        <w:rPr>
          <w:rFonts w:asciiTheme="minorHAnsi" w:hAnsiTheme="minorHAnsi" w:cstheme="minorHAnsi"/>
        </w:rPr>
        <w:t>  </w:t>
      </w:r>
      <w:hyperlink r:id="rId46" w:tgtFrame="_blank" w:history="1">
        <w:r w:rsidRPr="00777DAF">
          <w:rPr>
            <w:color w:val="0461C1"/>
          </w:rPr>
          <w:t>http://web.uniroma2.it/</w:t>
        </w:r>
      </w:hyperlink>
      <w:r w:rsidRPr="00777DAF">
        <w:rPr>
          <w:color w:val="0461C1"/>
        </w:rPr>
        <w:t xml:space="preserve"> </w:t>
      </w:r>
      <w:r w:rsidRPr="00777DAF">
        <w:rPr>
          <w:rStyle w:val="Collegamentoipertestuale"/>
          <w:rFonts w:asciiTheme="minorHAnsi" w:hAnsiTheme="minorHAnsi" w:cstheme="minorHAnsi"/>
        </w:rPr>
        <w:t xml:space="preserve"> </w:t>
      </w:r>
      <w:r w:rsidRPr="00777DAF">
        <w:rPr>
          <w:rFonts w:asciiTheme="minorHAnsi" w:hAnsiTheme="minorHAnsi" w:cstheme="minorHAnsi"/>
        </w:rPr>
        <w:t xml:space="preserve">versione Inglese: </w:t>
      </w:r>
      <w:hyperlink r:id="rId47" w:history="1">
        <w:r w:rsidRPr="00777DAF">
          <w:rPr>
            <w:color w:val="0461C1"/>
            <w:sz w:val="24"/>
            <w:szCs w:val="24"/>
          </w:rPr>
          <w:t>http://en.uniroma2.it/</w:t>
        </w:r>
      </w:hyperlink>
      <w:r w:rsidRPr="00777DAF">
        <w:rPr>
          <w:color w:val="0461C1"/>
          <w:sz w:val="24"/>
          <w:szCs w:val="24"/>
        </w:rPr>
        <w:t xml:space="preserve"> </w:t>
      </w:r>
    </w:p>
    <w:p w14:paraId="5523E127" w14:textId="77777777" w:rsidR="00D45321" w:rsidRPr="00777DAF" w:rsidRDefault="00D45321" w:rsidP="00614451">
      <w:pPr>
        <w:pStyle w:val="Corpotesto"/>
        <w:numPr>
          <w:ilvl w:val="0"/>
          <w:numId w:val="13"/>
        </w:numPr>
        <w:adjustRightInd w:val="0"/>
        <w:jc w:val="both"/>
        <w:textAlignment w:val="baseline"/>
        <w:rPr>
          <w:rFonts w:cstheme="minorHAnsi"/>
          <w:color w:val="365F91" w:themeColor="accent1" w:themeShade="BF"/>
          <w:u w:val="single" w:color="0000FF"/>
        </w:rPr>
      </w:pPr>
      <w:r w:rsidRPr="00777DAF">
        <w:rPr>
          <w:rFonts w:cstheme="minorHAnsi"/>
          <w:b/>
        </w:rPr>
        <w:t>Sito web della Facoltà di Economia</w:t>
      </w:r>
      <w:r w:rsidRPr="00777DAF">
        <w:rPr>
          <w:rFonts w:cstheme="minorHAnsi"/>
        </w:rPr>
        <w:t>:</w:t>
      </w:r>
      <w:r w:rsidRPr="00777DAF">
        <w:rPr>
          <w:rFonts w:cstheme="minorHAnsi"/>
          <w:color w:val="365F91" w:themeColor="accent1" w:themeShade="BF"/>
          <w:u w:val="single" w:color="0000FF"/>
        </w:rPr>
        <w:t xml:space="preserve"> </w:t>
      </w:r>
      <w:hyperlink r:id="rId48">
        <w:r w:rsidRPr="00777DAF">
          <w:rPr>
            <w:rFonts w:cstheme="minorHAnsi"/>
            <w:color w:val="365F91" w:themeColor="accent1" w:themeShade="BF"/>
            <w:u w:val="single" w:color="0000FF"/>
          </w:rPr>
          <w:t>www.economia.uniroma2.it</w:t>
        </w:r>
      </w:hyperlink>
    </w:p>
    <w:p w14:paraId="3E2D8FFF" w14:textId="0472C1E5" w:rsidR="002622CC" w:rsidRPr="00777DAF" w:rsidRDefault="00D45321" w:rsidP="00614451">
      <w:pPr>
        <w:pStyle w:val="Paragrafoelenco"/>
        <w:widowControl/>
        <w:numPr>
          <w:ilvl w:val="0"/>
          <w:numId w:val="13"/>
        </w:numPr>
        <w:autoSpaceDE/>
        <w:autoSpaceDN/>
        <w:contextualSpacing/>
        <w:jc w:val="both"/>
        <w:rPr>
          <w:color w:val="0461C1"/>
          <w:sz w:val="24"/>
          <w:szCs w:val="24"/>
        </w:rPr>
      </w:pPr>
      <w:r w:rsidRPr="00777DAF">
        <w:rPr>
          <w:rFonts w:asciiTheme="minorHAnsi" w:hAnsiTheme="minorHAnsi" w:cstheme="minorHAnsi"/>
          <w:b/>
          <w:bCs/>
          <w:color w:val="000000"/>
        </w:rPr>
        <w:t>Sito web del corso di studio:</w:t>
      </w:r>
      <w:r w:rsidRPr="00777DAF">
        <w:rPr>
          <w:rFonts w:asciiTheme="minorHAnsi" w:hAnsiTheme="minorHAnsi" w:cstheme="minorHAnsi"/>
          <w:bCs/>
          <w:color w:val="000000"/>
        </w:rPr>
        <w:t xml:space="preserve"> </w:t>
      </w:r>
      <w:hyperlink r:id="rId49" w:history="1">
        <w:r w:rsidRPr="00777DAF">
          <w:rPr>
            <w:color w:val="0461C1"/>
            <w:u w:val="single"/>
          </w:rPr>
          <w:t>https://economia.uniroma2.it/master-science/eebl</w:t>
        </w:r>
      </w:hyperlink>
      <w:r w:rsidRPr="00777DAF">
        <w:rPr>
          <w:color w:val="0461C1"/>
          <w:u w:val="single"/>
        </w:rPr>
        <w:t xml:space="preserve"> </w:t>
      </w:r>
    </w:p>
    <w:p w14:paraId="74F9ED12" w14:textId="77777777" w:rsidR="002622CC" w:rsidRPr="00777DAF" w:rsidRDefault="002622CC" w:rsidP="002622CC">
      <w:pPr>
        <w:ind w:left="142" w:right="-48"/>
        <w:jc w:val="both"/>
        <w:textAlignment w:val="baseline"/>
        <w:rPr>
          <w:rFonts w:cstheme="minorHAnsi"/>
        </w:rPr>
      </w:pPr>
    </w:p>
    <w:p w14:paraId="79D19992" w14:textId="54F9DDBF" w:rsidR="00217A44" w:rsidRDefault="00217A44" w:rsidP="00777DAF">
      <w:pPr>
        <w:jc w:val="center"/>
        <w:rPr>
          <w:rFonts w:cstheme="minorBidi"/>
          <w:b/>
          <w:bCs/>
          <w:color w:val="000000"/>
        </w:rPr>
      </w:pPr>
    </w:p>
    <w:p w14:paraId="10BCDA35" w14:textId="77777777" w:rsidR="00A93957" w:rsidRPr="00777DAF" w:rsidRDefault="00A93957" w:rsidP="00777DAF">
      <w:pPr>
        <w:jc w:val="center"/>
        <w:rPr>
          <w:rFonts w:cstheme="minorBidi"/>
          <w:b/>
          <w:bCs/>
          <w:color w:val="000000"/>
        </w:rPr>
      </w:pPr>
    </w:p>
    <w:p w14:paraId="78FD5D5D" w14:textId="6CF16216" w:rsidR="00217A44" w:rsidRPr="00777DAF" w:rsidRDefault="00217A44" w:rsidP="00777DAF">
      <w:pPr>
        <w:jc w:val="center"/>
        <w:rPr>
          <w:rFonts w:cstheme="minorHAnsi"/>
          <w:b/>
          <w:bCs/>
          <w:color w:val="000000"/>
        </w:rPr>
      </w:pPr>
      <w:r w:rsidRPr="00777DAF">
        <w:rPr>
          <w:rFonts w:cstheme="minorHAnsi"/>
          <w:b/>
          <w:bCs/>
          <w:color w:val="000000"/>
        </w:rPr>
        <w:t>LA DIRETTRICE GENERALE</w:t>
      </w:r>
    </w:p>
    <w:p w14:paraId="3390390E" w14:textId="3D39E4A9" w:rsidR="00A32E7D" w:rsidRDefault="00217A44" w:rsidP="00777DAF">
      <w:pPr>
        <w:ind w:right="62"/>
        <w:jc w:val="center"/>
        <w:rPr>
          <w:rFonts w:cstheme="minorHAnsi"/>
          <w:b/>
          <w:bCs/>
          <w:color w:val="000000"/>
        </w:rPr>
      </w:pPr>
      <w:r w:rsidRPr="00777DAF">
        <w:rPr>
          <w:rFonts w:cstheme="minorHAnsi"/>
          <w:b/>
          <w:bCs/>
          <w:color w:val="000000"/>
        </w:rPr>
        <w:t>Dott.ssa Silvia Quattrociocche</w:t>
      </w:r>
    </w:p>
    <w:p w14:paraId="7105F504" w14:textId="77777777" w:rsidR="00A93957" w:rsidRPr="00777DAF" w:rsidRDefault="00A93957" w:rsidP="00777DAF">
      <w:pPr>
        <w:ind w:right="62"/>
        <w:jc w:val="center"/>
        <w:rPr>
          <w:rFonts w:cstheme="minorHAnsi"/>
          <w:b/>
          <w:bCs/>
          <w:color w:val="000000"/>
        </w:rPr>
      </w:pPr>
    </w:p>
    <w:p w14:paraId="429EF85E" w14:textId="77777777" w:rsidR="00465236" w:rsidRDefault="00B47148">
      <w:pPr>
        <w:ind w:left="1389" w:right="1419"/>
        <w:jc w:val="center"/>
        <w:rPr>
          <w:i/>
          <w:sz w:val="20"/>
        </w:rPr>
      </w:pPr>
      <w:r w:rsidRPr="00777DAF">
        <w:rPr>
          <w:i/>
          <w:sz w:val="20"/>
        </w:rPr>
        <w:t>(Documento</w:t>
      </w:r>
      <w:r w:rsidRPr="00777DAF">
        <w:rPr>
          <w:i/>
          <w:spacing w:val="-3"/>
          <w:sz w:val="20"/>
        </w:rPr>
        <w:t xml:space="preserve"> </w:t>
      </w:r>
      <w:r w:rsidRPr="00777DAF">
        <w:rPr>
          <w:i/>
          <w:sz w:val="20"/>
        </w:rPr>
        <w:t>firmato</w:t>
      </w:r>
      <w:r w:rsidRPr="00777DAF">
        <w:rPr>
          <w:i/>
          <w:spacing w:val="-2"/>
          <w:sz w:val="20"/>
        </w:rPr>
        <w:t xml:space="preserve"> </w:t>
      </w:r>
      <w:r w:rsidRPr="00777DAF">
        <w:rPr>
          <w:i/>
          <w:sz w:val="20"/>
        </w:rPr>
        <w:t>digitalmente</w:t>
      </w:r>
      <w:r w:rsidRPr="00777DAF">
        <w:rPr>
          <w:i/>
          <w:spacing w:val="-3"/>
          <w:sz w:val="20"/>
        </w:rPr>
        <w:t xml:space="preserve"> </w:t>
      </w:r>
      <w:r w:rsidRPr="00777DAF">
        <w:rPr>
          <w:i/>
          <w:sz w:val="20"/>
        </w:rPr>
        <w:t>ai</w:t>
      </w:r>
      <w:r w:rsidRPr="00777DAF">
        <w:rPr>
          <w:i/>
          <w:spacing w:val="-3"/>
          <w:sz w:val="20"/>
        </w:rPr>
        <w:t xml:space="preserve"> </w:t>
      </w:r>
      <w:r w:rsidRPr="00777DAF">
        <w:rPr>
          <w:i/>
          <w:sz w:val="20"/>
        </w:rPr>
        <w:t>sensi</w:t>
      </w:r>
      <w:r w:rsidRPr="00777DAF">
        <w:rPr>
          <w:i/>
          <w:spacing w:val="-3"/>
          <w:sz w:val="20"/>
        </w:rPr>
        <w:t xml:space="preserve"> </w:t>
      </w:r>
      <w:r w:rsidRPr="00777DAF">
        <w:rPr>
          <w:i/>
          <w:sz w:val="20"/>
        </w:rPr>
        <w:t>del</w:t>
      </w:r>
      <w:r w:rsidRPr="00777DAF">
        <w:rPr>
          <w:i/>
          <w:spacing w:val="-3"/>
          <w:sz w:val="20"/>
        </w:rPr>
        <w:t xml:space="preserve"> </w:t>
      </w:r>
      <w:r w:rsidRPr="00777DAF">
        <w:rPr>
          <w:i/>
          <w:sz w:val="20"/>
        </w:rPr>
        <w:t>D.Lgs</w:t>
      </w:r>
      <w:r w:rsidRPr="00777DAF">
        <w:rPr>
          <w:i/>
          <w:spacing w:val="-4"/>
          <w:sz w:val="20"/>
        </w:rPr>
        <w:t xml:space="preserve"> </w:t>
      </w:r>
      <w:r w:rsidRPr="00777DAF">
        <w:rPr>
          <w:i/>
          <w:sz w:val="20"/>
        </w:rPr>
        <w:t>82/2005</w:t>
      </w:r>
      <w:r w:rsidRPr="00777DAF">
        <w:rPr>
          <w:i/>
          <w:spacing w:val="-4"/>
          <w:sz w:val="20"/>
        </w:rPr>
        <w:t xml:space="preserve"> </w:t>
      </w:r>
      <w:r w:rsidRPr="00777DAF">
        <w:rPr>
          <w:i/>
          <w:sz w:val="20"/>
        </w:rPr>
        <w:t>s.m.i.</w:t>
      </w:r>
      <w:r w:rsidRPr="00777DAF">
        <w:rPr>
          <w:i/>
          <w:spacing w:val="-3"/>
          <w:sz w:val="20"/>
        </w:rPr>
        <w:t xml:space="preserve"> </w:t>
      </w:r>
      <w:r w:rsidRPr="00777DAF">
        <w:rPr>
          <w:i/>
          <w:sz w:val="20"/>
        </w:rPr>
        <w:t>e</w:t>
      </w:r>
      <w:r w:rsidRPr="00777DAF">
        <w:rPr>
          <w:i/>
          <w:spacing w:val="-3"/>
          <w:sz w:val="20"/>
        </w:rPr>
        <w:t xml:space="preserve"> </w:t>
      </w:r>
      <w:r w:rsidRPr="00777DAF">
        <w:rPr>
          <w:i/>
          <w:sz w:val="20"/>
        </w:rPr>
        <w:t>norme</w:t>
      </w:r>
      <w:r w:rsidRPr="00777DAF">
        <w:rPr>
          <w:i/>
          <w:spacing w:val="-3"/>
          <w:sz w:val="20"/>
        </w:rPr>
        <w:t xml:space="preserve"> </w:t>
      </w:r>
      <w:r w:rsidRPr="00777DAF">
        <w:rPr>
          <w:i/>
          <w:sz w:val="20"/>
        </w:rPr>
        <w:t>collegate)</w:t>
      </w:r>
    </w:p>
    <w:sectPr w:rsidR="00465236" w:rsidSect="002622CC">
      <w:headerReference w:type="default" r:id="rId50"/>
      <w:footerReference w:type="default" r:id="rId51"/>
      <w:pgSz w:w="11910" w:h="16840"/>
      <w:pgMar w:top="1660" w:right="995" w:bottom="1418" w:left="1040" w:header="426" w:footer="3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6BC4A" w14:textId="77777777" w:rsidR="00674947" w:rsidRDefault="00674947">
      <w:r>
        <w:separator/>
      </w:r>
    </w:p>
  </w:endnote>
  <w:endnote w:type="continuationSeparator" w:id="0">
    <w:p w14:paraId="7656EE44" w14:textId="77777777" w:rsidR="00674947" w:rsidRDefault="00674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useo Sans 700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BD242" w14:textId="77777777" w:rsidR="002622CC" w:rsidRDefault="002622CC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332352" behindDoc="1" locked="0" layoutInCell="1" allowOverlap="1" wp14:anchorId="23C0E612" wp14:editId="3A470613">
              <wp:simplePos x="0" y="0"/>
              <wp:positionH relativeFrom="page">
                <wp:posOffset>3783330</wp:posOffset>
              </wp:positionH>
              <wp:positionV relativeFrom="page">
                <wp:posOffset>10315575</wp:posOffset>
              </wp:positionV>
              <wp:extent cx="2197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56A08B" w14:textId="77777777" w:rsidR="002622CC" w:rsidRDefault="002622CC">
                          <w:pPr>
                            <w:pStyle w:val="Corpotesto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C0E61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7.9pt;margin-top:812.25pt;width:17.3pt;height:13.05pt;z-index:-1598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" filled="f" stroked="f">
              <v:textbox inset="0,0,0,0">
                <w:txbxContent>
                  <w:p w14:paraId="5256A08B" w14:textId="77777777" w:rsidR="002622CC" w:rsidRDefault="002622CC">
                    <w:pPr>
                      <w:pStyle w:val="Corpotesto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E0D33" w14:textId="77777777" w:rsidR="00674947" w:rsidRDefault="00674947">
      <w:r>
        <w:separator/>
      </w:r>
    </w:p>
  </w:footnote>
  <w:footnote w:type="continuationSeparator" w:id="0">
    <w:p w14:paraId="16D44AB7" w14:textId="77777777" w:rsidR="00674947" w:rsidRDefault="00674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069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4866"/>
      <w:gridCol w:w="5829"/>
    </w:tblGrid>
    <w:tr w:rsidR="002622CC" w14:paraId="15906D7A" w14:textId="77777777" w:rsidTr="005D68CD">
      <w:trPr>
        <w:trHeight w:val="1106"/>
        <w:jc w:val="center"/>
      </w:trPr>
      <w:tc>
        <w:tcPr>
          <w:tcW w:w="4866" w:type="dxa"/>
          <w:vAlign w:val="center"/>
        </w:tcPr>
        <w:p w14:paraId="7793594D" w14:textId="66100984" w:rsidR="002622CC" w:rsidRDefault="002622CC" w:rsidP="00B94973">
          <w:pPr>
            <w:pStyle w:val="Intestazione"/>
            <w:tabs>
              <w:tab w:val="left" w:pos="4335"/>
            </w:tabs>
            <w:jc w:val="center"/>
          </w:pPr>
          <w:bookmarkStart w:id="13" w:name="_Hlk106104720"/>
          <w:r>
            <w:rPr>
              <w:noProof/>
            </w:rPr>
            <w:drawing>
              <wp:inline distT="0" distB="0" distL="0" distR="0" wp14:anchorId="1049EE4A" wp14:editId="7F473E7B">
                <wp:extent cx="2815389" cy="671569"/>
                <wp:effectExtent l="0" t="0" r="4445" b="0"/>
                <wp:docPr id="4" name="Immagine 4" descr="Immagine che contiene testo, Carattere, Elementi grafici, grafic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2764162" name="Immagine 1" descr="Immagine che contiene testo, Carattere, Elementi grafici, grafica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89851" cy="6893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29" w:type="dxa"/>
          <w:vAlign w:val="center"/>
        </w:tcPr>
        <w:p w14:paraId="6AD5E2FE" w14:textId="77777777" w:rsidR="002622CC" w:rsidRDefault="002622CC" w:rsidP="00B94973">
          <w:pPr>
            <w:pStyle w:val="Intestazione"/>
            <w:tabs>
              <w:tab w:val="clear" w:pos="4819"/>
              <w:tab w:val="clear" w:pos="9638"/>
              <w:tab w:val="left" w:pos="4335"/>
            </w:tabs>
            <w:rPr>
              <w:color w:val="000000" w:themeColor="text1"/>
              <w:szCs w:val="20"/>
            </w:rPr>
          </w:pPr>
          <w:r>
            <w:rPr>
              <w:color w:val="000000" w:themeColor="text1"/>
              <w:szCs w:val="20"/>
            </w:rPr>
            <w:t xml:space="preserve"> </w:t>
          </w:r>
        </w:p>
        <w:p w14:paraId="2A722C93" w14:textId="77777777" w:rsidR="002622CC" w:rsidRPr="00365902" w:rsidRDefault="002622CC" w:rsidP="00B94973">
          <w:pPr>
            <w:pStyle w:val="Intestazione"/>
            <w:tabs>
              <w:tab w:val="clear" w:pos="4819"/>
              <w:tab w:val="clear" w:pos="9638"/>
              <w:tab w:val="left" w:pos="4335"/>
            </w:tabs>
            <w:rPr>
              <w:rFonts w:asciiTheme="minorHAnsi" w:hAnsiTheme="minorHAnsi" w:cstheme="minorHAnsi"/>
              <w:sz w:val="22"/>
            </w:rPr>
          </w:pPr>
          <w:r>
            <w:rPr>
              <w:rFonts w:asciiTheme="minorHAnsi" w:hAnsiTheme="minorHAnsi" w:cstheme="minorHAnsi"/>
              <w:color w:val="007065"/>
            </w:rPr>
            <w:t xml:space="preserve"> </w:t>
          </w:r>
          <w:r w:rsidRPr="00365902">
            <w:rPr>
              <w:rFonts w:asciiTheme="minorHAnsi" w:hAnsiTheme="minorHAnsi" w:cstheme="minorHAnsi"/>
              <w:color w:val="007065"/>
              <w:sz w:val="22"/>
            </w:rPr>
            <w:t>Direzione I – DIDATTICA E SERVIZI AGLI STUDENTI</w:t>
          </w:r>
          <w:r w:rsidRPr="00365902">
            <w:rPr>
              <w:rFonts w:asciiTheme="minorHAnsi" w:hAnsiTheme="minorHAnsi" w:cstheme="minorHAnsi"/>
              <w:color w:val="007065"/>
              <w:sz w:val="22"/>
            </w:rPr>
            <w:br/>
          </w:r>
        </w:p>
        <w:p w14:paraId="7924D871" w14:textId="77777777" w:rsidR="002622CC" w:rsidRDefault="002622CC" w:rsidP="00B94973">
          <w:pPr>
            <w:pStyle w:val="Intestazione"/>
            <w:tabs>
              <w:tab w:val="left" w:pos="4335"/>
            </w:tabs>
            <w:rPr>
              <w:color w:val="599B69"/>
              <w:szCs w:val="20"/>
            </w:rPr>
          </w:pPr>
        </w:p>
      </w:tc>
    </w:tr>
    <w:bookmarkEnd w:id="13"/>
  </w:tbl>
  <w:p w14:paraId="5D959416" w14:textId="25E8954E" w:rsidR="002622CC" w:rsidRPr="00B94973" w:rsidRDefault="002622CC" w:rsidP="00B9497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A27C6"/>
    <w:multiLevelType w:val="hybridMultilevel"/>
    <w:tmpl w:val="647C66BA"/>
    <w:lvl w:ilvl="0" w:tplc="4D6A61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CD52075"/>
    <w:multiLevelType w:val="hybridMultilevel"/>
    <w:tmpl w:val="A35810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67D06"/>
    <w:multiLevelType w:val="hybridMultilevel"/>
    <w:tmpl w:val="660C4952"/>
    <w:lvl w:ilvl="0" w:tplc="259EA0AE">
      <w:start w:val="1"/>
      <w:numFmt w:val="bullet"/>
      <w:lvlText w:val="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E63AB7"/>
    <w:multiLevelType w:val="hybridMultilevel"/>
    <w:tmpl w:val="9ECC99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EA6AE4"/>
    <w:multiLevelType w:val="hybridMultilevel"/>
    <w:tmpl w:val="B87E57AE"/>
    <w:lvl w:ilvl="0" w:tplc="0448B4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B07607"/>
    <w:multiLevelType w:val="multilevel"/>
    <w:tmpl w:val="8834CF0C"/>
    <w:lvl w:ilvl="0">
      <w:start w:val="14"/>
      <w:numFmt w:val="bullet"/>
      <w:lvlText w:val="-"/>
      <w:lvlJc w:val="left"/>
      <w:pPr>
        <w:ind w:left="-28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ind w:left="-21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-13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-6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15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9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4345023"/>
    <w:multiLevelType w:val="hybridMultilevel"/>
    <w:tmpl w:val="0A3E4CAA"/>
    <w:lvl w:ilvl="0" w:tplc="259EA0AE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5405E9"/>
    <w:multiLevelType w:val="hybridMultilevel"/>
    <w:tmpl w:val="77FEDEBE"/>
    <w:lvl w:ilvl="0" w:tplc="BF188E1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color w:val="auto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DA72D8"/>
    <w:multiLevelType w:val="hybridMultilevel"/>
    <w:tmpl w:val="284C35B0"/>
    <w:lvl w:ilvl="0" w:tplc="259EA0AE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D9684B"/>
    <w:multiLevelType w:val="hybridMultilevel"/>
    <w:tmpl w:val="A424A4C2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9BC3770"/>
    <w:multiLevelType w:val="hybridMultilevel"/>
    <w:tmpl w:val="172C4B0A"/>
    <w:lvl w:ilvl="0" w:tplc="55226CB8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1" w15:restartNumberingAfterBreak="0">
    <w:nsid w:val="59E30FD9"/>
    <w:multiLevelType w:val="hybridMultilevel"/>
    <w:tmpl w:val="49328804"/>
    <w:lvl w:ilvl="0" w:tplc="04100003">
      <w:start w:val="1"/>
      <w:numFmt w:val="bullet"/>
      <w:lvlText w:val="o"/>
      <w:lvlJc w:val="left"/>
      <w:pPr>
        <w:ind w:left="491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31" w:hanging="360"/>
      </w:pPr>
      <w:rPr>
        <w:rFonts w:ascii="Wingdings" w:hAnsi="Wingdings" w:hint="default"/>
      </w:rPr>
    </w:lvl>
    <w:lvl w:ilvl="3" w:tplc="7CD45DF6">
      <w:start w:val="1"/>
      <w:numFmt w:val="bullet"/>
      <w:lvlText w:val="o"/>
      <w:lvlJc w:val="left"/>
      <w:pPr>
        <w:ind w:left="2651" w:hanging="360"/>
      </w:pPr>
      <w:rPr>
        <w:rFonts w:ascii="Courier New" w:hAnsi="Courier New" w:hint="default"/>
      </w:rPr>
    </w:lvl>
    <w:lvl w:ilvl="4" w:tplc="04100003" w:tentative="1">
      <w:start w:val="1"/>
      <w:numFmt w:val="bullet"/>
      <w:lvlText w:val="o"/>
      <w:lvlJc w:val="left"/>
      <w:pPr>
        <w:ind w:left="33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</w:abstractNum>
  <w:abstractNum w:abstractNumId="12" w15:restartNumberingAfterBreak="0">
    <w:nsid w:val="5AE00038"/>
    <w:multiLevelType w:val="hybridMultilevel"/>
    <w:tmpl w:val="A2B0AC60"/>
    <w:lvl w:ilvl="0" w:tplc="91C4944C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1DA0D076">
      <w:start w:val="1"/>
      <w:numFmt w:val="lowerLetter"/>
      <w:lvlText w:val="%2."/>
      <w:lvlJc w:val="left"/>
      <w:pPr>
        <w:ind w:left="1440" w:hanging="360"/>
      </w:pPr>
    </w:lvl>
    <w:lvl w:ilvl="2" w:tplc="ECB45984">
      <w:start w:val="1"/>
      <w:numFmt w:val="lowerRoman"/>
      <w:lvlText w:val="%3."/>
      <w:lvlJc w:val="right"/>
      <w:pPr>
        <w:ind w:left="2160" w:hanging="180"/>
      </w:pPr>
    </w:lvl>
    <w:lvl w:ilvl="3" w:tplc="B5843854">
      <w:start w:val="1"/>
      <w:numFmt w:val="decimal"/>
      <w:lvlText w:val="%4."/>
      <w:lvlJc w:val="left"/>
      <w:pPr>
        <w:ind w:left="2880" w:hanging="360"/>
      </w:pPr>
    </w:lvl>
    <w:lvl w:ilvl="4" w:tplc="57B07AF6">
      <w:start w:val="1"/>
      <w:numFmt w:val="lowerLetter"/>
      <w:lvlText w:val="%5."/>
      <w:lvlJc w:val="left"/>
      <w:pPr>
        <w:ind w:left="3600" w:hanging="360"/>
      </w:pPr>
    </w:lvl>
    <w:lvl w:ilvl="5" w:tplc="CE72A86C">
      <w:start w:val="1"/>
      <w:numFmt w:val="lowerRoman"/>
      <w:lvlText w:val="%6."/>
      <w:lvlJc w:val="right"/>
      <w:pPr>
        <w:ind w:left="4320" w:hanging="180"/>
      </w:pPr>
    </w:lvl>
    <w:lvl w:ilvl="6" w:tplc="D71E392E">
      <w:start w:val="1"/>
      <w:numFmt w:val="decimal"/>
      <w:lvlText w:val="%7."/>
      <w:lvlJc w:val="left"/>
      <w:pPr>
        <w:ind w:left="5040" w:hanging="360"/>
      </w:pPr>
    </w:lvl>
    <w:lvl w:ilvl="7" w:tplc="1E14270C">
      <w:start w:val="1"/>
      <w:numFmt w:val="lowerLetter"/>
      <w:lvlText w:val="%8."/>
      <w:lvlJc w:val="left"/>
      <w:pPr>
        <w:ind w:left="5760" w:hanging="360"/>
      </w:pPr>
    </w:lvl>
    <w:lvl w:ilvl="8" w:tplc="6D0E30A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806CB2"/>
    <w:multiLevelType w:val="hybridMultilevel"/>
    <w:tmpl w:val="60F063B0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721E4899"/>
    <w:multiLevelType w:val="hybridMultilevel"/>
    <w:tmpl w:val="FF7E5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EA1E5C"/>
    <w:multiLevelType w:val="hybridMultilevel"/>
    <w:tmpl w:val="97761282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93C557D"/>
    <w:multiLevelType w:val="hybridMultilevel"/>
    <w:tmpl w:val="CCD0BF46"/>
    <w:lvl w:ilvl="0" w:tplc="1EB44782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9C7491"/>
    <w:multiLevelType w:val="hybridMultilevel"/>
    <w:tmpl w:val="5224C02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296766">
    <w:abstractNumId w:val="5"/>
  </w:num>
  <w:num w:numId="2" w16cid:durableId="383607811">
    <w:abstractNumId w:val="2"/>
  </w:num>
  <w:num w:numId="3" w16cid:durableId="485827359">
    <w:abstractNumId w:val="1"/>
  </w:num>
  <w:num w:numId="4" w16cid:durableId="294675514">
    <w:abstractNumId w:val="12"/>
  </w:num>
  <w:num w:numId="5" w16cid:durableId="250623640">
    <w:abstractNumId w:val="15"/>
  </w:num>
  <w:num w:numId="6" w16cid:durableId="1363290422">
    <w:abstractNumId w:val="3"/>
  </w:num>
  <w:num w:numId="7" w16cid:durableId="672337679">
    <w:abstractNumId w:val="17"/>
  </w:num>
  <w:num w:numId="8" w16cid:durableId="234750065">
    <w:abstractNumId w:val="14"/>
  </w:num>
  <w:num w:numId="9" w16cid:durableId="44641789">
    <w:abstractNumId w:val="9"/>
  </w:num>
  <w:num w:numId="10" w16cid:durableId="1381513238">
    <w:abstractNumId w:val="4"/>
  </w:num>
  <w:num w:numId="11" w16cid:durableId="367029282">
    <w:abstractNumId w:val="0"/>
  </w:num>
  <w:num w:numId="12" w16cid:durableId="1587423218">
    <w:abstractNumId w:val="13"/>
  </w:num>
  <w:num w:numId="13" w16cid:durableId="1380320137">
    <w:abstractNumId w:val="7"/>
  </w:num>
  <w:num w:numId="14" w16cid:durableId="903686551">
    <w:abstractNumId w:val="11"/>
  </w:num>
  <w:num w:numId="15" w16cid:durableId="438378832">
    <w:abstractNumId w:val="10"/>
  </w:num>
  <w:num w:numId="16" w16cid:durableId="243489520">
    <w:abstractNumId w:val="8"/>
  </w:num>
  <w:num w:numId="17" w16cid:durableId="2092507976">
    <w:abstractNumId w:val="6"/>
  </w:num>
  <w:num w:numId="18" w16cid:durableId="1724551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63392224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236"/>
    <w:rsid w:val="00006527"/>
    <w:rsid w:val="00073317"/>
    <w:rsid w:val="000A6356"/>
    <w:rsid w:val="000B25FC"/>
    <w:rsid w:val="000B5542"/>
    <w:rsid w:val="000D39FD"/>
    <w:rsid w:val="000F254A"/>
    <w:rsid w:val="000F41C3"/>
    <w:rsid w:val="00102FF2"/>
    <w:rsid w:val="001240B3"/>
    <w:rsid w:val="00131CDB"/>
    <w:rsid w:val="00134DFB"/>
    <w:rsid w:val="00145791"/>
    <w:rsid w:val="0014619A"/>
    <w:rsid w:val="001544C7"/>
    <w:rsid w:val="001756F4"/>
    <w:rsid w:val="001869D5"/>
    <w:rsid w:val="001B28AB"/>
    <w:rsid w:val="001C5BCB"/>
    <w:rsid w:val="001D0F4A"/>
    <w:rsid w:val="001D455C"/>
    <w:rsid w:val="001F2876"/>
    <w:rsid w:val="00217A44"/>
    <w:rsid w:val="00220C31"/>
    <w:rsid w:val="002622CC"/>
    <w:rsid w:val="00264A5A"/>
    <w:rsid w:val="0028265E"/>
    <w:rsid w:val="002833AD"/>
    <w:rsid w:val="00290FE8"/>
    <w:rsid w:val="002A62E2"/>
    <w:rsid w:val="002C6370"/>
    <w:rsid w:val="002F68FA"/>
    <w:rsid w:val="002F70A9"/>
    <w:rsid w:val="00313CB9"/>
    <w:rsid w:val="0032599E"/>
    <w:rsid w:val="00331980"/>
    <w:rsid w:val="00332DAB"/>
    <w:rsid w:val="00332E43"/>
    <w:rsid w:val="00332EE9"/>
    <w:rsid w:val="00353D3D"/>
    <w:rsid w:val="00363293"/>
    <w:rsid w:val="0036423A"/>
    <w:rsid w:val="003655E2"/>
    <w:rsid w:val="00375F89"/>
    <w:rsid w:val="00382E0E"/>
    <w:rsid w:val="003A277B"/>
    <w:rsid w:val="003B1255"/>
    <w:rsid w:val="003D203E"/>
    <w:rsid w:val="003D7002"/>
    <w:rsid w:val="003F0D5E"/>
    <w:rsid w:val="00402596"/>
    <w:rsid w:val="004162CB"/>
    <w:rsid w:val="004167ED"/>
    <w:rsid w:val="00431924"/>
    <w:rsid w:val="0043550B"/>
    <w:rsid w:val="00440F1C"/>
    <w:rsid w:val="00452ECF"/>
    <w:rsid w:val="00465236"/>
    <w:rsid w:val="00472F35"/>
    <w:rsid w:val="00486350"/>
    <w:rsid w:val="004A0200"/>
    <w:rsid w:val="004A5874"/>
    <w:rsid w:val="004B183D"/>
    <w:rsid w:val="004B19FE"/>
    <w:rsid w:val="004C71A4"/>
    <w:rsid w:val="004C7FF7"/>
    <w:rsid w:val="004D2A94"/>
    <w:rsid w:val="004E2B7C"/>
    <w:rsid w:val="004E4F35"/>
    <w:rsid w:val="004F7D8F"/>
    <w:rsid w:val="0050484B"/>
    <w:rsid w:val="005065F8"/>
    <w:rsid w:val="005067AB"/>
    <w:rsid w:val="00512A4F"/>
    <w:rsid w:val="00541F27"/>
    <w:rsid w:val="00541F9A"/>
    <w:rsid w:val="00563AF3"/>
    <w:rsid w:val="005763B7"/>
    <w:rsid w:val="005809E5"/>
    <w:rsid w:val="005811E5"/>
    <w:rsid w:val="00594015"/>
    <w:rsid w:val="0059710A"/>
    <w:rsid w:val="005A058B"/>
    <w:rsid w:val="005A118A"/>
    <w:rsid w:val="005B45D4"/>
    <w:rsid w:val="005D68CD"/>
    <w:rsid w:val="005E3F16"/>
    <w:rsid w:val="005E7DF2"/>
    <w:rsid w:val="00601E06"/>
    <w:rsid w:val="00614451"/>
    <w:rsid w:val="00637864"/>
    <w:rsid w:val="00642E5D"/>
    <w:rsid w:val="00666E7F"/>
    <w:rsid w:val="00672D74"/>
    <w:rsid w:val="00674947"/>
    <w:rsid w:val="00674CAA"/>
    <w:rsid w:val="006766E8"/>
    <w:rsid w:val="00680254"/>
    <w:rsid w:val="00685454"/>
    <w:rsid w:val="006862A5"/>
    <w:rsid w:val="00687126"/>
    <w:rsid w:val="00687AD7"/>
    <w:rsid w:val="006B1612"/>
    <w:rsid w:val="006B5007"/>
    <w:rsid w:val="006B6970"/>
    <w:rsid w:val="006D1E9A"/>
    <w:rsid w:val="006D3E9F"/>
    <w:rsid w:val="006E0F52"/>
    <w:rsid w:val="006E7286"/>
    <w:rsid w:val="006E77B3"/>
    <w:rsid w:val="006F3FF4"/>
    <w:rsid w:val="006F5606"/>
    <w:rsid w:val="0070281B"/>
    <w:rsid w:val="00707133"/>
    <w:rsid w:val="00743466"/>
    <w:rsid w:val="007462AC"/>
    <w:rsid w:val="00755156"/>
    <w:rsid w:val="00761B60"/>
    <w:rsid w:val="007633B2"/>
    <w:rsid w:val="00777DAF"/>
    <w:rsid w:val="00780B2E"/>
    <w:rsid w:val="007849F1"/>
    <w:rsid w:val="007967BD"/>
    <w:rsid w:val="007C3CA3"/>
    <w:rsid w:val="007C4DB1"/>
    <w:rsid w:val="007C60A6"/>
    <w:rsid w:val="007C7DD7"/>
    <w:rsid w:val="007D40D4"/>
    <w:rsid w:val="007D5BC0"/>
    <w:rsid w:val="007F7A24"/>
    <w:rsid w:val="0080069A"/>
    <w:rsid w:val="00821C27"/>
    <w:rsid w:val="00850E74"/>
    <w:rsid w:val="00861CC4"/>
    <w:rsid w:val="00865216"/>
    <w:rsid w:val="008C592F"/>
    <w:rsid w:val="008C5F07"/>
    <w:rsid w:val="008D27DE"/>
    <w:rsid w:val="008E28A5"/>
    <w:rsid w:val="00901897"/>
    <w:rsid w:val="00917B77"/>
    <w:rsid w:val="00946521"/>
    <w:rsid w:val="00956446"/>
    <w:rsid w:val="00970261"/>
    <w:rsid w:val="009747DB"/>
    <w:rsid w:val="00987778"/>
    <w:rsid w:val="00991EAC"/>
    <w:rsid w:val="00995F1B"/>
    <w:rsid w:val="00996576"/>
    <w:rsid w:val="009C2CDE"/>
    <w:rsid w:val="009E4372"/>
    <w:rsid w:val="00A16EE3"/>
    <w:rsid w:val="00A23875"/>
    <w:rsid w:val="00A32E7D"/>
    <w:rsid w:val="00A40376"/>
    <w:rsid w:val="00A62C4F"/>
    <w:rsid w:val="00A6728C"/>
    <w:rsid w:val="00A6777B"/>
    <w:rsid w:val="00A81514"/>
    <w:rsid w:val="00A93957"/>
    <w:rsid w:val="00A95597"/>
    <w:rsid w:val="00AA772C"/>
    <w:rsid w:val="00AB3F68"/>
    <w:rsid w:val="00AD2723"/>
    <w:rsid w:val="00AD3CA9"/>
    <w:rsid w:val="00AE741C"/>
    <w:rsid w:val="00AF6F9D"/>
    <w:rsid w:val="00B000A5"/>
    <w:rsid w:val="00B21505"/>
    <w:rsid w:val="00B22173"/>
    <w:rsid w:val="00B23BE9"/>
    <w:rsid w:val="00B2509C"/>
    <w:rsid w:val="00B25A56"/>
    <w:rsid w:val="00B401BA"/>
    <w:rsid w:val="00B47148"/>
    <w:rsid w:val="00B52D59"/>
    <w:rsid w:val="00B60495"/>
    <w:rsid w:val="00B60F05"/>
    <w:rsid w:val="00B76219"/>
    <w:rsid w:val="00B9317B"/>
    <w:rsid w:val="00B94973"/>
    <w:rsid w:val="00BB4DFF"/>
    <w:rsid w:val="00BC1288"/>
    <w:rsid w:val="00BC42B3"/>
    <w:rsid w:val="00BD4E73"/>
    <w:rsid w:val="00BD6C26"/>
    <w:rsid w:val="00BE311F"/>
    <w:rsid w:val="00BF39DF"/>
    <w:rsid w:val="00C10700"/>
    <w:rsid w:val="00C20532"/>
    <w:rsid w:val="00C26AAB"/>
    <w:rsid w:val="00C4322A"/>
    <w:rsid w:val="00C519F8"/>
    <w:rsid w:val="00C87A2C"/>
    <w:rsid w:val="00C96A9A"/>
    <w:rsid w:val="00CB67BB"/>
    <w:rsid w:val="00CB6C86"/>
    <w:rsid w:val="00CD556B"/>
    <w:rsid w:val="00CD688D"/>
    <w:rsid w:val="00CE4A5E"/>
    <w:rsid w:val="00D11574"/>
    <w:rsid w:val="00D31E3B"/>
    <w:rsid w:val="00D32F30"/>
    <w:rsid w:val="00D40A3B"/>
    <w:rsid w:val="00D45321"/>
    <w:rsid w:val="00D46C91"/>
    <w:rsid w:val="00D54A20"/>
    <w:rsid w:val="00D5552C"/>
    <w:rsid w:val="00D66E64"/>
    <w:rsid w:val="00D71886"/>
    <w:rsid w:val="00D7310B"/>
    <w:rsid w:val="00D73582"/>
    <w:rsid w:val="00D74EEE"/>
    <w:rsid w:val="00D84832"/>
    <w:rsid w:val="00DB58C3"/>
    <w:rsid w:val="00DC2948"/>
    <w:rsid w:val="00DC612D"/>
    <w:rsid w:val="00E0736F"/>
    <w:rsid w:val="00E1323F"/>
    <w:rsid w:val="00E43393"/>
    <w:rsid w:val="00E51BC7"/>
    <w:rsid w:val="00E56833"/>
    <w:rsid w:val="00E73587"/>
    <w:rsid w:val="00EA4897"/>
    <w:rsid w:val="00EC7683"/>
    <w:rsid w:val="00EC7B3A"/>
    <w:rsid w:val="00EE4573"/>
    <w:rsid w:val="00EE4622"/>
    <w:rsid w:val="00EE4C6F"/>
    <w:rsid w:val="00EE5DEA"/>
    <w:rsid w:val="00F05B33"/>
    <w:rsid w:val="00F12250"/>
    <w:rsid w:val="00F12D24"/>
    <w:rsid w:val="00F338EA"/>
    <w:rsid w:val="00F4679F"/>
    <w:rsid w:val="00F46AC3"/>
    <w:rsid w:val="00F50BE3"/>
    <w:rsid w:val="00F52109"/>
    <w:rsid w:val="00F63A81"/>
    <w:rsid w:val="00F74FB8"/>
    <w:rsid w:val="00F7521A"/>
    <w:rsid w:val="00F80866"/>
    <w:rsid w:val="00F8364B"/>
    <w:rsid w:val="00F8428C"/>
    <w:rsid w:val="00F91A1A"/>
    <w:rsid w:val="00FA1377"/>
    <w:rsid w:val="00FA175C"/>
    <w:rsid w:val="00FB04D9"/>
    <w:rsid w:val="00FC2FB5"/>
    <w:rsid w:val="00FD57C3"/>
    <w:rsid w:val="00FD5C6E"/>
    <w:rsid w:val="00FE1DFC"/>
    <w:rsid w:val="00FF057C"/>
    <w:rsid w:val="0372808D"/>
    <w:rsid w:val="05DA01EF"/>
    <w:rsid w:val="0DD1A69D"/>
    <w:rsid w:val="0EE62BDC"/>
    <w:rsid w:val="145D76D3"/>
    <w:rsid w:val="286CE15E"/>
    <w:rsid w:val="2CC9EC43"/>
    <w:rsid w:val="3354EEF2"/>
    <w:rsid w:val="3AFC729E"/>
    <w:rsid w:val="4B3DC3D9"/>
    <w:rsid w:val="4F580BB5"/>
    <w:rsid w:val="521C5B52"/>
    <w:rsid w:val="5B918BDF"/>
    <w:rsid w:val="5D12767B"/>
    <w:rsid w:val="604BA402"/>
    <w:rsid w:val="632191D0"/>
    <w:rsid w:val="65C20D16"/>
    <w:rsid w:val="68FBB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1D887A"/>
  <w15:docId w15:val="{1B9BAE81-D9F4-4365-A38D-F44555C00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491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31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34"/>
    <w:qFormat/>
    <w:pPr>
      <w:ind w:left="851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375F89"/>
    <w:rPr>
      <w:rFonts w:ascii="Calibri" w:eastAsia="Calibri" w:hAnsi="Calibri" w:cs="Calibri"/>
      <w:lang w:val="it-IT"/>
    </w:rPr>
  </w:style>
  <w:style w:type="paragraph" w:styleId="NormaleWeb">
    <w:name w:val="Normal (Web)"/>
    <w:basedOn w:val="Normale"/>
    <w:uiPriority w:val="99"/>
    <w:unhideWhenUsed/>
    <w:rsid w:val="00375F8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qFormat/>
    <w:rsid w:val="00956446"/>
    <w:rPr>
      <w:color w:val="0000FF" w:themeColor="hyperlink"/>
      <w:u w:val="single"/>
    </w:rPr>
  </w:style>
  <w:style w:type="paragraph" w:styleId="Titolosommario">
    <w:name w:val="TOC Heading"/>
    <w:basedOn w:val="Titolo1"/>
    <w:next w:val="Normale"/>
    <w:uiPriority w:val="39"/>
    <w:unhideWhenUsed/>
    <w:qFormat/>
    <w:rsid w:val="00486350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D74EEE"/>
    <w:pPr>
      <w:tabs>
        <w:tab w:val="right" w:leader="dot" w:pos="10007"/>
      </w:tabs>
      <w:spacing w:line="360" w:lineRule="auto"/>
    </w:pPr>
  </w:style>
  <w:style w:type="paragraph" w:styleId="Sommario2">
    <w:name w:val="toc 2"/>
    <w:basedOn w:val="Normale"/>
    <w:next w:val="Normale"/>
    <w:autoRedefine/>
    <w:uiPriority w:val="39"/>
    <w:unhideWhenUsed/>
    <w:rsid w:val="00A81514"/>
    <w:pPr>
      <w:tabs>
        <w:tab w:val="right" w:leader="dot" w:pos="10180"/>
      </w:tabs>
      <w:spacing w:line="360" w:lineRule="auto"/>
    </w:pPr>
  </w:style>
  <w:style w:type="paragraph" w:customStyle="1" w:styleId="Pa0">
    <w:name w:val="Pa0"/>
    <w:basedOn w:val="Normale"/>
    <w:uiPriority w:val="99"/>
    <w:rsid w:val="00B60495"/>
    <w:pPr>
      <w:widowControl/>
      <w:spacing w:line="241" w:lineRule="atLeast"/>
    </w:pPr>
    <w:rPr>
      <w:rFonts w:ascii="Museo Sans 700" w:eastAsiaTheme="minorHAnsi" w:hAnsi="Museo Sans 700"/>
      <w:sz w:val="24"/>
      <w:szCs w:val="24"/>
    </w:rPr>
  </w:style>
  <w:style w:type="character" w:customStyle="1" w:styleId="A9">
    <w:name w:val="A9"/>
    <w:basedOn w:val="Carpredefinitoparagrafo"/>
    <w:uiPriority w:val="99"/>
    <w:rsid w:val="00B60495"/>
    <w:rPr>
      <w:rFonts w:ascii="Museo Sans 700" w:hAnsi="Museo Sans 700" w:hint="default"/>
      <w:color w:val="F79422"/>
    </w:rPr>
  </w:style>
  <w:style w:type="paragraph" w:styleId="Nessunaspaziatura">
    <w:name w:val="No Spacing"/>
    <w:uiPriority w:val="99"/>
    <w:qFormat/>
    <w:rsid w:val="006E77B3"/>
    <w:rPr>
      <w:rFonts w:ascii="Calibri" w:eastAsia="Calibri" w:hAnsi="Calibri" w:cs="Calibri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F8364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nhideWhenUsed/>
    <w:rsid w:val="00B9497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B94973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9497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4973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59"/>
    <w:rsid w:val="00B94973"/>
    <w:pPr>
      <w:widowControl/>
      <w:autoSpaceDE/>
      <w:autoSpaceDN/>
    </w:pPr>
    <w:rPr>
      <w:sz w:val="20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igliamedia1-Colore21">
    <w:name w:val="Griglia media 1 - Colore 21"/>
    <w:basedOn w:val="Normale"/>
    <w:uiPriority w:val="99"/>
    <w:qFormat/>
    <w:rsid w:val="00637864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="Times New Roman"/>
    </w:rPr>
  </w:style>
  <w:style w:type="paragraph" w:customStyle="1" w:styleId="Default">
    <w:name w:val="Default"/>
    <w:qFormat/>
    <w:rsid w:val="00637864"/>
    <w:pPr>
      <w:widowControl/>
      <w:autoSpaceDE/>
      <w:autoSpaceDN/>
    </w:pPr>
    <w:rPr>
      <w:rFonts w:ascii="Calibri" w:eastAsia="Times New Roman" w:hAnsi="Calibri" w:cs="Calibri"/>
      <w:color w:val="000000"/>
      <w:sz w:val="24"/>
      <w:szCs w:val="24"/>
      <w:lang w:val="it-IT" w:eastAsia="it-IT"/>
    </w:rPr>
  </w:style>
  <w:style w:type="paragraph" w:customStyle="1" w:styleId="default0">
    <w:name w:val="default"/>
    <w:basedOn w:val="Normale"/>
    <w:rsid w:val="00637864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37864"/>
    <w:rPr>
      <w:color w:val="800080" w:themeColor="followedHyperlink"/>
      <w:u w:val="single"/>
    </w:rPr>
  </w:style>
  <w:style w:type="character" w:customStyle="1" w:styleId="CollegamentoInternet">
    <w:name w:val="Collegamento Internet"/>
    <w:basedOn w:val="Carpredefinitoparagrafo"/>
    <w:unhideWhenUsed/>
    <w:rsid w:val="00637864"/>
    <w:rPr>
      <w:color w:val="0000FF" w:themeColor="hyperlink"/>
      <w:u w:val="single"/>
    </w:rPr>
  </w:style>
  <w:style w:type="paragraph" w:customStyle="1" w:styleId="Standard">
    <w:name w:val="Standard"/>
    <w:rsid w:val="00637864"/>
    <w:pPr>
      <w:widowControl/>
      <w:suppressAutoHyphens/>
      <w:autoSpaceDE/>
      <w:spacing w:after="200" w:line="276" w:lineRule="auto"/>
      <w:textAlignment w:val="baseline"/>
    </w:pPr>
    <w:rPr>
      <w:rFonts w:ascii="Calibri" w:eastAsia="Calibri" w:hAnsi="Calibri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712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7126"/>
    <w:rPr>
      <w:rFonts w:ascii="Segoe UI" w:eastAsia="Calibri" w:hAnsi="Segoe UI" w:cs="Segoe UI"/>
      <w:sz w:val="18"/>
      <w:szCs w:val="18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5A118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A118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A118A"/>
    <w:rPr>
      <w:rFonts w:ascii="Calibri" w:eastAsia="Calibri" w:hAnsi="Calibri" w:cs="Calibri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A118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A118A"/>
    <w:rPr>
      <w:rFonts w:ascii="Calibri" w:eastAsia="Calibri" w:hAnsi="Calibri" w:cs="Calibri"/>
      <w:b/>
      <w:bCs/>
      <w:sz w:val="20"/>
      <w:szCs w:val="20"/>
      <w:lang w:val="it-IT"/>
    </w:rPr>
  </w:style>
  <w:style w:type="paragraph" w:customStyle="1" w:styleId="paragraph">
    <w:name w:val="paragraph"/>
    <w:basedOn w:val="Normale"/>
    <w:rsid w:val="007C60A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7C60A6"/>
  </w:style>
  <w:style w:type="character" w:customStyle="1" w:styleId="eop">
    <w:name w:val="eop"/>
    <w:basedOn w:val="Carpredefinitoparagrafo"/>
    <w:rsid w:val="007C60A6"/>
  </w:style>
  <w:style w:type="paragraph" w:styleId="Revisione">
    <w:name w:val="Revision"/>
    <w:hidden/>
    <w:uiPriority w:val="99"/>
    <w:semiHidden/>
    <w:rsid w:val="0014619A"/>
    <w:pPr>
      <w:widowControl/>
      <w:autoSpaceDE/>
      <w:autoSpaceDN/>
    </w:pPr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8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1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04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0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652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03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9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30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63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25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6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09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41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54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36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32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11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21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48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90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6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99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69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07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44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7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40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70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14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49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3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0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65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0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7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9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06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91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87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7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92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62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2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8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95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8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4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0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9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94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9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8417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99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86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83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65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27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46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03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57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7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7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2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85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22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43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58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34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3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91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85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44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67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71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86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48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86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84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0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62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55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90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26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64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64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52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elphi.uniroma2.it/totem/jsp/aS_1_1.jsp?opzione=5&amp;language=IT" TargetMode="External"/><Relationship Id="rId18" Type="http://schemas.openxmlformats.org/officeDocument/2006/relationships/hyperlink" Target="http://studenti.uniroma2.it/" TargetMode="External"/><Relationship Id="rId26" Type="http://schemas.openxmlformats.org/officeDocument/2006/relationships/hyperlink" Target="https://webmail.uniroma2.it/imp/dynamic.php?page=mailbox" TargetMode="External"/><Relationship Id="rId39" Type="http://schemas.openxmlformats.org/officeDocument/2006/relationships/hyperlink" Target="https://web.uniroma2.it/it/percorso/futuri_studenti/sezione/accoglienza" TargetMode="External"/><Relationship Id="rId21" Type="http://schemas.openxmlformats.org/officeDocument/2006/relationships/hyperlink" Target="https://web.uniroma2.it/it/percorso/studenti/sezione/modalitr_di_iscrizione_per_gli_studenti_internazionali-75642" TargetMode="External"/><Relationship Id="rId34" Type="http://schemas.openxmlformats.org/officeDocument/2006/relationships/hyperlink" Target="https://www-2023.studenti.uniroma2.it/it_it/contatti-economia/" TargetMode="External"/><Relationship Id="rId42" Type="http://schemas.openxmlformats.org/officeDocument/2006/relationships/hyperlink" Target="http://www.studiare-in-italia.it/studentistranieri/" TargetMode="External"/><Relationship Id="rId47" Type="http://schemas.openxmlformats.org/officeDocument/2006/relationships/hyperlink" Target="http://en.uniroma2.it/" TargetMode="External"/><Relationship Id="rId50" Type="http://schemas.openxmlformats.org/officeDocument/2006/relationships/header" Target="header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web.uniroma2.it/" TargetMode="External"/><Relationship Id="rId29" Type="http://schemas.openxmlformats.org/officeDocument/2006/relationships/hyperlink" Target="https://www.salutelazio.it/disturbi-specifici-di-apprendimento-dsa" TargetMode="External"/><Relationship Id="rId11" Type="http://schemas.openxmlformats.org/officeDocument/2006/relationships/hyperlink" Target="https://economia.uniroma2.it/public/eebl/files/Entrance_Qualifications_MSc_in_EEBL_-_23-24.pdf" TargetMode="External"/><Relationship Id="rId24" Type="http://schemas.openxmlformats.org/officeDocument/2006/relationships/hyperlink" Target="https://www.studiare-in-italia.it/studentistranieri/" TargetMode="External"/><Relationship Id="rId32" Type="http://schemas.openxmlformats.org/officeDocument/2006/relationships/hyperlink" Target="https://prenotazioni.uniroma2.it/" TargetMode="External"/><Relationship Id="rId37" Type="http://schemas.openxmlformats.org/officeDocument/2006/relationships/hyperlink" Target="http://www.urp.uniroma2.it" TargetMode="External"/><Relationship Id="rId40" Type="http://schemas.openxmlformats.org/officeDocument/2006/relationships/hyperlink" Target="mailto:segreteria@caris.uniroma2.it" TargetMode="External"/><Relationship Id="rId45" Type="http://schemas.openxmlformats.org/officeDocument/2006/relationships/hyperlink" Target="https://www.mur.gov.it/it/aree-tematiche/universita" TargetMode="External"/><Relationship Id="rId53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openxmlformats.org/officeDocument/2006/relationships/hyperlink" Target="http://web.uniroma2.it/" TargetMode="External"/><Relationship Id="rId31" Type="http://schemas.openxmlformats.org/officeDocument/2006/relationships/hyperlink" Target="http://utov.it/s/privacy" TargetMode="External"/><Relationship Id="rId44" Type="http://schemas.openxmlformats.org/officeDocument/2006/relationships/hyperlink" Target="http://www.studiare-in-italia.it/studentistranieri/" TargetMode="External"/><Relationship Id="rId52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studenti.uniroma2.it/pagamento" TargetMode="External"/><Relationship Id="rId22" Type="http://schemas.openxmlformats.org/officeDocument/2006/relationships/hyperlink" Target="https://web.uniroma2.it/en/contenuto/application_procedure" TargetMode="External"/><Relationship Id="rId27" Type="http://schemas.openxmlformats.org/officeDocument/2006/relationships/hyperlink" Target="mailto:segreteria@caris.uniroma2.it" TargetMode="External"/><Relationship Id="rId30" Type="http://schemas.openxmlformats.org/officeDocument/2006/relationships/hyperlink" Target="https://caris.uniroma2.it/" TargetMode="External"/><Relationship Id="rId35" Type="http://schemas.openxmlformats.org/officeDocument/2006/relationships/hyperlink" Target="mailto:international.students@uniroma2.it" TargetMode="External"/><Relationship Id="rId43" Type="http://schemas.openxmlformats.org/officeDocument/2006/relationships/hyperlink" Target="http://www.studiare-in-italia.it/studentistranieri/" TargetMode="External"/><Relationship Id="rId48" Type="http://schemas.openxmlformats.org/officeDocument/2006/relationships/hyperlink" Target="http://www.economia.uniroma2.it/" TargetMode="External"/><Relationship Id="rId8" Type="http://schemas.openxmlformats.org/officeDocument/2006/relationships/webSettings" Target="webSettings.xml"/><Relationship Id="rId51" Type="http://schemas.openxmlformats.org/officeDocument/2006/relationships/footer" Target="footer1.xml"/><Relationship Id="rId3" Type="http://schemas.openxmlformats.org/officeDocument/2006/relationships/customXml" Target="../customXml/item3.xml"/><Relationship Id="rId12" Type="http://schemas.openxmlformats.org/officeDocument/2006/relationships/hyperlink" Target="http://delphi.uniroma2.it" TargetMode="External"/><Relationship Id="rId17" Type="http://schemas.openxmlformats.org/officeDocument/2006/relationships/hyperlink" Target="https://web.uniroma2.it/en/percorso/students/" TargetMode="External"/><Relationship Id="rId25" Type="http://schemas.openxmlformats.org/officeDocument/2006/relationships/hyperlink" Target="mailto:international.students@uniroma2.it" TargetMode="External"/><Relationship Id="rId33" Type="http://schemas.openxmlformats.org/officeDocument/2006/relationships/hyperlink" Target="mailto:segreteria-studenti@economia.uniroma2.it" TargetMode="External"/><Relationship Id="rId38" Type="http://schemas.openxmlformats.org/officeDocument/2006/relationships/hyperlink" Target="https://prenotazioni.uniroma2.it/welcome-office/" TargetMode="External"/><Relationship Id="rId46" Type="http://schemas.openxmlformats.org/officeDocument/2006/relationships/hyperlink" Target="http://web.uniroma2.it/" TargetMode="External"/><Relationship Id="rId20" Type="http://schemas.openxmlformats.org/officeDocument/2006/relationships/hyperlink" Target="https://www.studiare-in-italia.it/studentistranieri/" TargetMode="External"/><Relationship Id="rId41" Type="http://schemas.openxmlformats.org/officeDocument/2006/relationships/hyperlink" Target="https://caris.uniroma2.it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studenti.uniroma2.it/immatricolazione/" TargetMode="External"/><Relationship Id="rId23" Type="http://schemas.openxmlformats.org/officeDocument/2006/relationships/hyperlink" Target="https://www.universitaly.it" TargetMode="External"/><Relationship Id="rId28" Type="http://schemas.openxmlformats.org/officeDocument/2006/relationships/hyperlink" Target="mailto:segreteria@caris.uniroma2.it" TargetMode="External"/><Relationship Id="rId36" Type="http://schemas.openxmlformats.org/officeDocument/2006/relationships/hyperlink" Target="mailto:relazioni.pubblico@uniroma2.it" TargetMode="External"/><Relationship Id="rId49" Type="http://schemas.openxmlformats.org/officeDocument/2006/relationships/hyperlink" Target="https://economia.uniroma2.it/master-science/eeb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7B7ACB878A28C4A93F973AE8D09A5C5" ma:contentTypeVersion="17" ma:contentTypeDescription="Creare un nuovo documento." ma:contentTypeScope="" ma:versionID="1af2e19266a2d2c0df2e1608cba4a815">
  <xsd:schema xmlns:xsd="http://www.w3.org/2001/XMLSchema" xmlns:xs="http://www.w3.org/2001/XMLSchema" xmlns:p="http://schemas.microsoft.com/office/2006/metadata/properties" xmlns:ns3="06631cf5-7dc6-461b-9f54-c6a998607799" xmlns:ns4="ff79d5c9-88ec-4f4c-ad2d-7d33295d2df3" targetNamespace="http://schemas.microsoft.com/office/2006/metadata/properties" ma:root="true" ma:fieldsID="abf9b981a4ef4d24d6e7f2795f0cc8a4" ns3:_="" ns4:_="">
    <xsd:import namespace="06631cf5-7dc6-461b-9f54-c6a998607799"/>
    <xsd:import namespace="ff79d5c9-88ec-4f4c-ad2d-7d33295d2df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631cf5-7dc6-461b-9f54-c6a9986077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79d5c9-88ec-4f4c-ad2d-7d33295d2d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EB15D1-C5E5-41BF-B6DA-0B683173D8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D061FFF-F159-4E6E-974A-635DFC00685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02BA85-9061-4182-82ED-B2B20E6C52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631cf5-7dc6-461b-9f54-c6a998607799"/>
    <ds:schemaRef ds:uri="ff79d5c9-88ec-4f4c-ad2d-7d33295d2d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04BA29-CE3C-49BB-A586-4A9A0543E9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4424</Words>
  <Characters>25219</Characters>
  <Application>Microsoft Office Word</Application>
  <DocSecurity>0</DocSecurity>
  <Lines>210</Lines>
  <Paragraphs>59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Tor Vergata</Company>
  <LinksUpToDate>false</LinksUpToDate>
  <CharactersWithSpaces>29584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neri ricci</dc:creator>
  <cp:lastModifiedBy>MARIO LUNGHI</cp:lastModifiedBy>
  <cp:revision>4</cp:revision>
  <cp:lastPrinted>2025-01-14T15:44:00Z</cp:lastPrinted>
  <dcterms:created xsi:type="dcterms:W3CDTF">2025-10-22T14:36:00Z</dcterms:created>
  <dcterms:modified xsi:type="dcterms:W3CDTF">2025-10-23T08:19:00Z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2022-02-15T00:00:00Z</vt:filetime>
  </property>
  <property fmtid="{D5CDD505-2E9C-101B-9397-08002B2CF9AE}" pid="5" name="ContentTypeId">
    <vt:lpwstr>0x01010087B7ACB878A28C4A93F973AE8D09A5C5</vt:lpwstr>
  </property>
</Properties>
</file>