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D0590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73773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STUDENT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FINANCE AND BANKING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B17585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>3 CFA Student Scholarships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first and second-year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students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who 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regularly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enrolled in </w:t>
      </w:r>
      <w:r w:rsidR="00811098" w:rsidRPr="00B17585">
        <w:rPr>
          <w:rFonts w:asciiTheme="minorHAnsi" w:eastAsia="Calibri" w:hAnsiTheme="minorHAnsi" w:cstheme="minorHAnsi"/>
          <w:color w:val="000000"/>
          <w:sz w:val="20"/>
          <w:lang w:val="en-GB"/>
        </w:rPr>
        <w:t>the 20</w:t>
      </w:r>
      <w:r w:rsidR="00C220C8" w:rsidRPr="00B1758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B918D4" w:rsidRPr="00B17585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="00811098" w:rsidRPr="00B17585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B918D4" w:rsidRPr="00B17585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="00811098" w:rsidRPr="00B17585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A.Y.</w:t>
      </w:r>
    </w:p>
    <w:p w:rsidR="002D7576" w:rsidRPr="00B17585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B17585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B17585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be regularly</w:t>
      </w:r>
      <w:r w:rsidR="002D7576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enrolled</w:t>
      </w:r>
      <w:r w:rsidR="002D48C4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Finance and Banking 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the 202</w:t>
      </w:r>
      <w:r w:rsidR="00B918D4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-202</w:t>
      </w:r>
      <w:r w:rsidR="00B918D4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4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A.Y. as a </w:t>
      </w:r>
      <w:r w:rsidR="00D05900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first or 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second-year student;</w:t>
      </w:r>
    </w:p>
    <w:p w:rsidR="00811098" w:rsidRPr="00B17585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to have a current GPA of ______/30;</w:t>
      </w:r>
    </w:p>
    <w:p w:rsidR="002D7576" w:rsidRPr="00B17585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Pr="00B17585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</w:t>
      </w:r>
      <w:r w:rsidR="006945ED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he conditions indicated therein;</w:t>
      </w:r>
    </w:p>
    <w:p w:rsidR="006945ED" w:rsidRPr="00B17585" w:rsidRDefault="006945ED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have taken the following exams by </w:t>
      </w:r>
      <w:r w:rsidR="00B918D4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June 19,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202</w:t>
      </w:r>
      <w:r w:rsidR="00B918D4"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4</w:t>
      </w:r>
      <w:r w:rsidRPr="00B1758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: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Attached to this form </w:t>
      </w:r>
      <w:r w:rsidR="00B17585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are the following documents: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 copy of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</w:t>
      </w:r>
      <w:r w:rsidR="00D0590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 motivation letter, 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 and marks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Date</w:t>
      </w:r>
      <w:r w:rsidR="00B918D4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place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msc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_</w:t>
      </w:r>
      <w:r w:rsidR="002D48C4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finance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@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economia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</w:t>
      </w:r>
      <w:r w:rsidR="00D0590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and uploaded on the CFA Institute website </w:t>
      </w:r>
      <w:hyperlink r:id="rId8" w:history="1">
        <w:r w:rsidR="00D05900" w:rsidRPr="00AB1B17">
          <w:rPr>
            <w:rStyle w:val="Collegamentoipertestuale"/>
            <w:rFonts w:asciiTheme="minorHAnsi" w:eastAsia="Calibri" w:hAnsiTheme="minorHAnsi" w:cstheme="minorHAnsi"/>
            <w:i/>
            <w:sz w:val="20"/>
            <w:lang w:val="en-GB"/>
          </w:rPr>
          <w:t>https://cfai.smapply.io/prog/cfa_program_student_scholarship/</w:t>
        </w:r>
      </w:hyperlink>
      <w:r w:rsidR="00D0590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</w:t>
      </w:r>
      <w:r w:rsidRPr="00B17585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by </w:t>
      </w:r>
      <w:r w:rsidR="00B918D4" w:rsidRPr="00B17585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June 20, 2024</w:t>
      </w:r>
      <w:r w:rsidRPr="00B17585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Finance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&amp; Banking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D05900">
        <w:rPr>
          <w:rFonts w:ascii="Circe" w:eastAsia="Verdana" w:hAnsi="Circe" w:cs="Verdana"/>
          <w:b/>
          <w:color w:val="000000"/>
          <w:sz w:val="20"/>
          <w:lang w:val="en-GB"/>
        </w:rPr>
        <w:t>CFA Student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S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cholarship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bookmarkStart w:id="0" w:name="_GoBack"/>
      <w:bookmarkEnd w:id="0"/>
      <w:r w:rsidRPr="00E053F7">
        <w:rPr>
          <w:rFonts w:ascii="Calibri" w:hAnsi="Calibri" w:cs="Arial"/>
          <w:sz w:val="20"/>
          <w:lang w:val="en-GB" w:eastAsia="en-US"/>
        </w:rPr>
        <w:t>.</w:t>
      </w:r>
      <w:r w:rsidR="00900120">
        <w:rPr>
          <w:rFonts w:ascii="Calibri" w:eastAsia="Calibri" w:hAnsi="Calibri" w:cs="Calibri"/>
          <w:color w:val="000000"/>
          <w:sz w:val="20"/>
          <w:lang w:val="en-GB"/>
        </w:rPr>
        <w:t>’</w:t>
      </w:r>
    </w:p>
    <w:sectPr w:rsidR="002D7576" w:rsidRPr="00E053F7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7F" w:rsidRDefault="00A0217F" w:rsidP="0015491C">
      <w:r>
        <w:separator/>
      </w:r>
    </w:p>
  </w:endnote>
  <w:endnote w:type="continuationSeparator" w:id="0">
    <w:p w:rsidR="00A0217F" w:rsidRDefault="00A0217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B918D4" w:rsidRPr="00900120" w:rsidTr="00C7269B">
      <w:tc>
        <w:tcPr>
          <w:tcW w:w="4587" w:type="dxa"/>
        </w:tcPr>
        <w:p w:rsidR="00B918D4" w:rsidRDefault="00B918D4" w:rsidP="00B918D4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B918D4" w:rsidRDefault="00B918D4" w:rsidP="00B918D4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:rsidR="00B918D4" w:rsidRPr="00EB10EC" w:rsidRDefault="00B918D4" w:rsidP="00B918D4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B918D4" w:rsidRPr="00EB10EC" w:rsidRDefault="00B918D4" w:rsidP="00B918D4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B918D4" w:rsidRPr="00EB10EC" w:rsidRDefault="00B918D4" w:rsidP="00B918D4">
    <w:pPr>
      <w:rPr>
        <w:lang w:val="en-US"/>
      </w:rPr>
    </w:pP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7F" w:rsidRDefault="00A0217F" w:rsidP="0015491C">
      <w:r>
        <w:separator/>
      </w:r>
    </w:p>
  </w:footnote>
  <w:footnote w:type="continuationSeparator" w:id="0">
    <w:p w:rsidR="00A0217F" w:rsidRDefault="00A0217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BF6331" w:rsidRPr="00286678" w:rsidTr="00C7269B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:rsidR="00BF6331" w:rsidRDefault="00BF6331" w:rsidP="00BF6331">
          <w:pPr>
            <w:pStyle w:val="TorVergata-intestazionedestra"/>
          </w:pPr>
          <w:r>
            <w:rPr>
              <w:noProof/>
              <w:lang w:val="en-US"/>
            </w:rPr>
            <w:drawing>
              <wp:inline distT="0" distB="0" distL="0" distR="0" wp14:anchorId="0AA13D09" wp14:editId="66AF270F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BF6331" w:rsidRPr="00364C57" w:rsidRDefault="00BF6331" w:rsidP="00BF6331">
          <w:pPr>
            <w:pStyle w:val="TorVergata-intestazionedestra"/>
          </w:pPr>
          <w:r>
            <w:t>Facoltà di ECONOMIA</w:t>
          </w:r>
        </w:p>
        <w:p w:rsidR="00BF6331" w:rsidRPr="00286678" w:rsidRDefault="00BF6331" w:rsidP="00BF6331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</w:t>
    </w:r>
    <w:r w:rsidR="00D05900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1</w:t>
    </w: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081F54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622E4"/>
    <w:rsid w:val="005A4AEF"/>
    <w:rsid w:val="005C50D9"/>
    <w:rsid w:val="005F0F31"/>
    <w:rsid w:val="006126AB"/>
    <w:rsid w:val="00617A21"/>
    <w:rsid w:val="0065470B"/>
    <w:rsid w:val="006945ED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B2495"/>
    <w:rsid w:val="007C1B66"/>
    <w:rsid w:val="007F2780"/>
    <w:rsid w:val="007F5DBF"/>
    <w:rsid w:val="00811098"/>
    <w:rsid w:val="0084530D"/>
    <w:rsid w:val="008A7C36"/>
    <w:rsid w:val="008D4C48"/>
    <w:rsid w:val="00900120"/>
    <w:rsid w:val="0093653E"/>
    <w:rsid w:val="00942199"/>
    <w:rsid w:val="0097089E"/>
    <w:rsid w:val="009734E2"/>
    <w:rsid w:val="009A02E3"/>
    <w:rsid w:val="00A0217F"/>
    <w:rsid w:val="00A27085"/>
    <w:rsid w:val="00A3268B"/>
    <w:rsid w:val="00AE2047"/>
    <w:rsid w:val="00AE20D7"/>
    <w:rsid w:val="00B17585"/>
    <w:rsid w:val="00B23114"/>
    <w:rsid w:val="00B918D4"/>
    <w:rsid w:val="00BA138B"/>
    <w:rsid w:val="00BF6331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05900"/>
    <w:rsid w:val="00D27A53"/>
    <w:rsid w:val="00D81D74"/>
    <w:rsid w:val="00DC53DE"/>
    <w:rsid w:val="00E0242D"/>
    <w:rsid w:val="00E053F7"/>
    <w:rsid w:val="00E542C0"/>
    <w:rsid w:val="00E80619"/>
    <w:rsid w:val="00EA3BF8"/>
    <w:rsid w:val="00F0152C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4E6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intestazionedestra">
    <w:name w:val="Tor Vergata - intestazione destra"/>
    <w:basedOn w:val="Intestazione"/>
    <w:qFormat/>
    <w:rsid w:val="00BF6331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B918D4"/>
    <w:pPr>
      <w:spacing w:line="204" w:lineRule="auto"/>
    </w:pPr>
    <w:rPr>
      <w:rFonts w:ascii="Circe" w:eastAsiaTheme="minorHAnsi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B918D4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ai.smapply.io/prog/cfa_program_student_scholar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BF66-84EF-4754-BCD3-C0D66F9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2023-11-23T14:17:00Z</dcterms:created>
  <dcterms:modified xsi:type="dcterms:W3CDTF">2023-11-23T14:17:00Z</dcterms:modified>
</cp:coreProperties>
</file>