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8225C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031 - 041</w:t>
            </w:r>
          </w:p>
        </w:tc>
      </w:tr>
      <w:tr w:rsidR="00EB0036" w:rsidRPr="00004B82"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A6DA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A6DA3" w:rsidRDefault="005A6DA3" w:rsidP="00E75EAB">
            <w:pPr>
              <w:spacing w:after="0" w:line="240" w:lineRule="auto"/>
              <w:jc w:val="center"/>
              <w:rPr>
                <w:rFonts w:ascii="Calibri" w:eastAsia="Times New Roman" w:hAnsi="Calibri" w:cs="Times New Roman"/>
                <w:color w:val="000000"/>
                <w:sz w:val="12"/>
                <w:szCs w:val="12"/>
                <w:lang w:val="en-GB" w:eastAsia="en-GB"/>
              </w:rPr>
            </w:pPr>
            <w:r w:rsidRPr="005A6DA3">
              <w:rPr>
                <w:rFonts w:ascii="Calibri" w:eastAsia="Times New Roman" w:hAnsi="Calibri" w:cs="Times New Roman"/>
                <w:color w:val="000000"/>
                <w:sz w:val="12"/>
                <w:szCs w:val="12"/>
                <w:lang w:eastAsia="en-GB"/>
              </w:rPr>
              <w:t>Università degli Studi di Roma, “Tor Verga”, Facoltà di Economia, Ufficio Erasmus+, Ed. B, Via Columbia, 2 – 00133 Roma (RM)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A6DA3" w:rsidRDefault="005A6DA3" w:rsidP="005A6DA3">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Mrs</w:t>
            </w:r>
            <w:proofErr w:type="spellEnd"/>
            <w:r>
              <w:rPr>
                <w:rFonts w:ascii="Calibri" w:eastAsia="Times New Roman" w:hAnsi="Calibri" w:cs="Times New Roman"/>
                <w:color w:val="000000"/>
                <w:sz w:val="16"/>
                <w:szCs w:val="16"/>
                <w:lang w:eastAsia="en-GB"/>
              </w:rPr>
              <w:t xml:space="preserve"> Susanna Petrini</w:t>
            </w:r>
          </w:p>
          <w:p w:rsid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Tel. +39.06.72595507-5560</w:t>
            </w:r>
          </w:p>
          <w:p w:rsidR="00EB0036" w:rsidRP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00C07BEE" w:rsidRPr="00503E7A">
                <w:rPr>
                  <w:rStyle w:val="Collegamentoipertestuale"/>
                  <w:rFonts w:ascii="Calibri" w:eastAsia="Times New Roman" w:hAnsi="Calibri" w:cs="Times New Roman"/>
                  <w:sz w:val="16"/>
                  <w:szCs w:val="16"/>
                  <w:lang w:eastAsia="en-GB"/>
                </w:rPr>
                <w:t>petrini@economia.uniroma2.it</w:t>
              </w:r>
            </w:hyperlink>
          </w:p>
        </w:tc>
        <w:bookmarkStart w:id="0" w:name="_GoBack"/>
        <w:bookmarkEnd w:id="0"/>
      </w:tr>
      <w:tr w:rsidR="00EB0036" w:rsidRPr="00004B82"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04B82"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04B82"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04B82"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04B82"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04B82"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04B8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04B8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04B8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04B8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04B82"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04B82"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04B82"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04B82"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711C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1" locked="0" layoutInCell="1" allowOverlap="1">
                <wp:simplePos x="0" y="0"/>
                <wp:positionH relativeFrom="column">
                  <wp:posOffset>1805305</wp:posOffset>
                </wp:positionH>
                <wp:positionV relativeFrom="paragraph">
                  <wp:posOffset>-5795645</wp:posOffset>
                </wp:positionV>
                <wp:extent cx="2457450" cy="623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23570"/>
                        </a:xfrm>
                        <a:prstGeom prst="rect">
                          <a:avLst/>
                        </a:prstGeom>
                        <a:solidFill>
                          <a:srgbClr val="FFFFFF"/>
                        </a:solidFill>
                        <a:ln w="9525">
                          <a:noFill/>
                          <a:miter lim="800000"/>
                          <a:headEnd/>
                          <a:tailEnd/>
                        </a:ln>
                      </wps:spPr>
                      <wps:txbx>
                        <w:txbxContent>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sidDel="00DC1B56">
                              <w:rPr>
                                <w:rFonts w:ascii="Verdana" w:eastAsia="Times New Roman" w:hAnsi="Verdana" w:cs="Arial"/>
                                <w:b/>
                                <w:color w:val="002060"/>
                                <w:lang w:val="en-GB"/>
                              </w:rPr>
                              <w:t>Learning Agree</w:t>
                            </w:r>
                            <w:r w:rsidRPr="00F711C6">
                              <w:rPr>
                                <w:rFonts w:ascii="Verdana" w:eastAsia="Times New Roman" w:hAnsi="Verdana" w:cs="Arial"/>
                                <w:b/>
                                <w:color w:val="002060"/>
                                <w:lang w:val="en-GB"/>
                              </w:rPr>
                              <w:t xml:space="preserve">ment </w:t>
                            </w:r>
                          </w:p>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Pr>
                                <w:rFonts w:ascii="Verdana" w:eastAsia="Times New Roman" w:hAnsi="Verdana" w:cs="Arial"/>
                                <w:b/>
                                <w:color w:val="002060"/>
                                <w:lang w:val="en-GB"/>
                              </w:rPr>
                              <w:t>Student Mobility for Studies</w:t>
                            </w:r>
                          </w:p>
                          <w:p w:rsidR="00F711C6" w:rsidRDefault="00F711C6" w:rsidP="00637D8C">
                            <w:pPr>
                              <w:spacing w:after="120" w:line="240" w:lineRule="auto"/>
                              <w:ind w:right="28"/>
                              <w:jc w:val="center"/>
                              <w:rPr>
                                <w:rFonts w:ascii="Verdana" w:eastAsia="Times New Roman" w:hAnsi="Verdana" w:cs="Arial"/>
                                <w:b/>
                                <w:color w:val="002060"/>
                                <w:sz w:val="28"/>
                                <w:szCs w:val="36"/>
                                <w:lang w:val="en-GB"/>
                              </w:rPr>
                            </w:pPr>
                          </w:p>
                          <w:p w:rsidR="00F711C6" w:rsidRPr="00637D8C" w:rsidRDefault="00F711C6"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42.15pt;margin-top:-456.35pt;width:193.5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AxIAIAAB0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" stroked="f">
                <v:textbox>
                  <w:txbxContent>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sidDel="00DC1B56">
                        <w:rPr>
                          <w:rFonts w:ascii="Verdana" w:eastAsia="Times New Roman" w:hAnsi="Verdana" w:cs="Arial"/>
                          <w:b/>
                          <w:color w:val="002060"/>
                          <w:lang w:val="en-GB"/>
                        </w:rPr>
                        <w:t>Learning Agree</w:t>
                      </w:r>
                      <w:r w:rsidRPr="00F711C6">
                        <w:rPr>
                          <w:rFonts w:ascii="Verdana" w:eastAsia="Times New Roman" w:hAnsi="Verdana" w:cs="Arial"/>
                          <w:b/>
                          <w:color w:val="002060"/>
                          <w:lang w:val="en-GB"/>
                        </w:rPr>
                        <w:t xml:space="preserve">ment </w:t>
                      </w:r>
                    </w:p>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Pr>
                          <w:rFonts w:ascii="Verdana" w:eastAsia="Times New Roman" w:hAnsi="Verdana" w:cs="Arial"/>
                          <w:b/>
                          <w:color w:val="002060"/>
                          <w:lang w:val="en-GB"/>
                        </w:rPr>
                        <w:t>Student Mobility for Studies</w:t>
                      </w:r>
                    </w:p>
                    <w:p w:rsidR="00F711C6" w:rsidRDefault="00F711C6" w:rsidP="00637D8C">
                      <w:pPr>
                        <w:spacing w:after="120" w:line="240" w:lineRule="auto"/>
                        <w:ind w:right="28"/>
                        <w:jc w:val="center"/>
                        <w:rPr>
                          <w:rFonts w:ascii="Verdana" w:eastAsia="Times New Roman" w:hAnsi="Verdana" w:cs="Arial"/>
                          <w:b/>
                          <w:color w:val="002060"/>
                          <w:sz w:val="28"/>
                          <w:szCs w:val="36"/>
                          <w:lang w:val="en-GB"/>
                        </w:rPr>
                      </w:pPr>
                    </w:p>
                    <w:p w:rsidR="00F711C6" w:rsidRPr="00637D8C" w:rsidRDefault="00F711C6"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04B82"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04B82"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04B82"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04B82"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04B82"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04B82"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04B82"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04B82"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04B82"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04B82"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04B82"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04B82"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645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9853B6" w:rsidRDefault="00D645B7" w:rsidP="006B6398">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petrini@economia.uniroma2.it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853B6" w:rsidRPr="002A00C3" w:rsidRDefault="00C07BEE" w:rsidP="00C07B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 </w:t>
            </w:r>
            <w:r w:rsidR="009853B6">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7062E" w:rsidRPr="00004B82"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57062E" w:rsidRPr="002A00C3" w:rsidRDefault="0057062E" w:rsidP="00570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 MSc in Finance and Banking</w:t>
            </w:r>
          </w:p>
        </w:tc>
        <w:tc>
          <w:tcPr>
            <w:tcW w:w="2123" w:type="dxa"/>
            <w:gridSpan w:val="3"/>
            <w:tcBorders>
              <w:top w:val="nil"/>
              <w:left w:val="nil"/>
              <w:bottom w:val="single" w:sz="8" w:space="0" w:color="auto"/>
              <w:right w:val="single" w:sz="8" w:space="0" w:color="auto"/>
            </w:tcBorders>
            <w:shd w:val="clear" w:color="auto" w:fill="auto"/>
            <w:noWrap/>
            <w:vAlign w:val="center"/>
          </w:tcPr>
          <w:p w:rsidR="0057062E" w:rsidRPr="002A00C3" w:rsidRDefault="0057062E" w:rsidP="0057062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Rocco Ciciretti</w:t>
            </w:r>
          </w:p>
        </w:tc>
        <w:tc>
          <w:tcPr>
            <w:tcW w:w="2126" w:type="dxa"/>
            <w:gridSpan w:val="3"/>
            <w:tcBorders>
              <w:top w:val="nil"/>
              <w:left w:val="single" w:sz="8" w:space="0" w:color="auto"/>
              <w:bottom w:val="single" w:sz="8" w:space="0" w:color="auto"/>
              <w:right w:val="nil"/>
            </w:tcBorders>
            <w:shd w:val="clear" w:color="auto" w:fill="auto"/>
            <w:noWrap/>
            <w:vAlign w:val="center"/>
          </w:tcPr>
          <w:p w:rsidR="0057062E" w:rsidRPr="007E62F0" w:rsidRDefault="0057062E" w:rsidP="0057062E">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rocco.ciciretti@uniroma2.it</w:t>
            </w:r>
          </w:p>
        </w:tc>
        <w:tc>
          <w:tcPr>
            <w:tcW w:w="1701" w:type="dxa"/>
            <w:gridSpan w:val="3"/>
            <w:tcBorders>
              <w:top w:val="nil"/>
              <w:left w:val="single" w:sz="8" w:space="0" w:color="auto"/>
              <w:bottom w:val="single" w:sz="8" w:space="0" w:color="auto"/>
              <w:right w:val="nil"/>
            </w:tcBorders>
            <w:shd w:val="clear" w:color="auto" w:fill="auto"/>
            <w:noWrap/>
            <w:vAlign w:val="center"/>
          </w:tcPr>
          <w:p w:rsidR="0057062E" w:rsidRDefault="0057062E" w:rsidP="00570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MSc in Finance and Banking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57062E" w:rsidRPr="002A00C3" w:rsidRDefault="0057062E" w:rsidP="005706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57062E" w:rsidRPr="002A00C3" w:rsidRDefault="0057062E" w:rsidP="0057062E">
            <w:pPr>
              <w:spacing w:after="0" w:line="240" w:lineRule="auto"/>
              <w:jc w:val="center"/>
              <w:rPr>
                <w:rFonts w:ascii="Calibri" w:eastAsia="Times New Roman" w:hAnsi="Calibri" w:cs="Times New Roman"/>
                <w:b/>
                <w:bCs/>
                <w:color w:val="000000"/>
                <w:sz w:val="16"/>
                <w:szCs w:val="16"/>
                <w:lang w:val="en-GB" w:eastAsia="en-GB"/>
              </w:rPr>
            </w:pPr>
          </w:p>
        </w:tc>
      </w:tr>
      <w:tr w:rsidR="002E3D29" w:rsidRPr="00004B82"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04B82"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04B82"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A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A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CA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CA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2"/>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8"/>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1"/>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4"/>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7"/>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0"/>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3"/>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6"/>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2"/>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3"/>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5"/>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6"/>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04B82"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04B82"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7"/>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3"/>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1"/>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5"/>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9"/>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CA6555"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A2102" w:rsidRPr="00004B82" w:rsidTr="0071666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A2102" w:rsidRPr="00474762" w:rsidRDefault="007A2102" w:rsidP="0071666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A2102" w:rsidRPr="002A00C3" w:rsidTr="0071666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A2102" w:rsidRPr="002A00C3" w:rsidTr="0071666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A2102" w:rsidRPr="00784E7F" w:rsidRDefault="007A2102" w:rsidP="007166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004B82"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A2102" w:rsidRPr="002A00C3" w:rsidRDefault="00C07BEE" w:rsidP="007166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8" w:space="0" w:color="auto"/>
              <w:right w:val="nil"/>
            </w:tcBorders>
            <w:shd w:val="clear" w:color="auto" w:fill="auto"/>
            <w:noWrap/>
            <w:vAlign w:val="center"/>
            <w:hideMark/>
          </w:tcPr>
          <w:p w:rsidR="007A2102" w:rsidRPr="007E62F0" w:rsidRDefault="00C07BEE" w:rsidP="0071666C">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petrini@economia.uniroma2.it</w:t>
            </w:r>
          </w:p>
        </w:tc>
        <w:tc>
          <w:tcPr>
            <w:tcW w:w="1701" w:type="dxa"/>
            <w:tcBorders>
              <w:top w:val="nil"/>
              <w:left w:val="single" w:sz="8" w:space="0" w:color="auto"/>
              <w:bottom w:val="single" w:sz="8" w:space="0" w:color="auto"/>
              <w:right w:val="nil"/>
            </w:tcBorders>
            <w:shd w:val="clear" w:color="auto" w:fill="auto"/>
            <w:noWrap/>
            <w:vAlign w:val="center"/>
            <w:hideMark/>
          </w:tcPr>
          <w:p w:rsidR="007A2102" w:rsidRPr="002A00C3" w:rsidRDefault="00C07BEE"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 - School of Economics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D645B7" w:rsidRPr="00004B82"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D645B7" w:rsidRPr="002A00C3" w:rsidRDefault="00C07BEE" w:rsidP="005B52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Academic Coordinator – </w:t>
            </w:r>
            <w:r w:rsidR="005B52DE">
              <w:rPr>
                <w:rFonts w:ascii="Calibri" w:eastAsia="Times New Roman" w:hAnsi="Calibri" w:cs="Times New Roman"/>
                <w:color w:val="000000"/>
                <w:sz w:val="16"/>
                <w:szCs w:val="16"/>
                <w:lang w:val="en-GB" w:eastAsia="en-GB"/>
              </w:rPr>
              <w:t>MSc in Finance and Banking</w:t>
            </w:r>
          </w:p>
        </w:tc>
        <w:tc>
          <w:tcPr>
            <w:tcW w:w="2123" w:type="dxa"/>
            <w:tcBorders>
              <w:top w:val="nil"/>
              <w:left w:val="nil"/>
              <w:bottom w:val="single" w:sz="8" w:space="0" w:color="auto"/>
              <w:right w:val="single" w:sz="8" w:space="0" w:color="auto"/>
            </w:tcBorders>
            <w:shd w:val="clear" w:color="auto" w:fill="auto"/>
            <w:noWrap/>
            <w:vAlign w:val="center"/>
          </w:tcPr>
          <w:p w:rsidR="00D645B7" w:rsidRPr="002A00C3" w:rsidRDefault="005B52DE" w:rsidP="0071666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Rocco Ciciretti</w:t>
            </w:r>
          </w:p>
        </w:tc>
        <w:tc>
          <w:tcPr>
            <w:tcW w:w="2126" w:type="dxa"/>
            <w:tcBorders>
              <w:top w:val="nil"/>
              <w:left w:val="single" w:sz="8" w:space="0" w:color="auto"/>
              <w:bottom w:val="single" w:sz="8" w:space="0" w:color="auto"/>
              <w:right w:val="nil"/>
            </w:tcBorders>
            <w:shd w:val="clear" w:color="auto" w:fill="auto"/>
            <w:noWrap/>
            <w:vAlign w:val="center"/>
          </w:tcPr>
          <w:p w:rsidR="00D645B7" w:rsidRPr="007E62F0" w:rsidRDefault="0057062E" w:rsidP="005B52DE">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rocco.</w:t>
            </w:r>
            <w:r w:rsidR="005B52DE">
              <w:rPr>
                <w:rFonts w:ascii="Calibri" w:eastAsia="Times New Roman" w:hAnsi="Calibri" w:cs="Times New Roman"/>
                <w:color w:val="000000"/>
                <w:sz w:val="15"/>
                <w:szCs w:val="15"/>
                <w:lang w:val="en-GB" w:eastAsia="en-GB"/>
              </w:rPr>
              <w:t>ciciretti</w:t>
            </w:r>
            <w:r w:rsidR="00C07BEE">
              <w:rPr>
                <w:rFonts w:ascii="Calibri" w:eastAsia="Times New Roman" w:hAnsi="Calibri" w:cs="Times New Roman"/>
                <w:color w:val="000000"/>
                <w:sz w:val="15"/>
                <w:szCs w:val="15"/>
                <w:lang w:val="en-GB" w:eastAsia="en-GB"/>
              </w:rPr>
              <w:t>@uniroma2.it</w:t>
            </w:r>
          </w:p>
        </w:tc>
        <w:tc>
          <w:tcPr>
            <w:tcW w:w="1701" w:type="dxa"/>
            <w:tcBorders>
              <w:top w:val="nil"/>
              <w:left w:val="single" w:sz="8" w:space="0" w:color="auto"/>
              <w:bottom w:val="single" w:sz="8" w:space="0" w:color="auto"/>
              <w:right w:val="nil"/>
            </w:tcBorders>
            <w:shd w:val="clear" w:color="auto" w:fill="auto"/>
            <w:noWrap/>
            <w:vAlign w:val="center"/>
          </w:tcPr>
          <w:p w:rsidR="00D645B7" w:rsidRDefault="005B52DE"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MSc in Finance and Banking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645B7" w:rsidRPr="002A00C3" w:rsidRDefault="00D645B7"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645B7" w:rsidRPr="002A00C3" w:rsidRDefault="00D645B7"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004B82" w:rsidTr="0071666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bl>
    <w:p w:rsidR="00D22A9F" w:rsidRDefault="00D22A9F" w:rsidP="00B57D80">
      <w:pPr>
        <w:spacing w:after="0"/>
        <w:rPr>
          <w:lang w:val="en-GB"/>
        </w:rPr>
      </w:pPr>
    </w:p>
    <w:p w:rsidR="00D22A9F" w:rsidRDefault="00D22A9F" w:rsidP="00B57D80">
      <w:pPr>
        <w:spacing w:after="0"/>
        <w:rPr>
          <w:lang w:val="en-GB"/>
        </w:rPr>
      </w:pPr>
    </w:p>
    <w:p w:rsidR="00D22A9F" w:rsidRDefault="00D22A9F"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04B82"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04B82"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04B82"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04B82"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04B82"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04B82"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04B82"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04B82"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04B82"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04B82"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04B82"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04B82"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04B82"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04B82"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55" w:rsidRDefault="00CA6555" w:rsidP="00261299">
      <w:pPr>
        <w:spacing w:after="0" w:line="240" w:lineRule="auto"/>
      </w:pPr>
      <w:r>
        <w:separator/>
      </w:r>
    </w:p>
  </w:endnote>
  <w:endnote w:type="continuationSeparator" w:id="0">
    <w:p w:rsidR="00CA6555" w:rsidRDefault="00CA6555"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CA6555">
        <w:fldChar w:fldCharType="begin"/>
      </w:r>
      <w:r w:rsidR="00CA6555" w:rsidRPr="007B2C23">
        <w:rPr>
          <w:lang w:val="en-US"/>
        </w:rPr>
        <w:instrText xml:space="preserve"> HYPERLINK "http://ec.europa.eu/education/tools/isced-f_en.htm" </w:instrText>
      </w:r>
      <w:r w:rsidR="00CA6555">
        <w:fldChar w:fldCharType="separate"/>
      </w:r>
      <w:r w:rsidRPr="00114066">
        <w:rPr>
          <w:rStyle w:val="Collegamentoipertestuale"/>
          <w:rFonts w:cstheme="minorHAnsi"/>
          <w:sz w:val="20"/>
          <w:szCs w:val="20"/>
          <w:lang w:val="en-GB"/>
        </w:rPr>
        <w:t>ISCED-F 2013 search tool</w:t>
      </w:r>
      <w:r w:rsidR="00CA6555">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004B82"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350EE4">
        <w:pPr>
          <w:pStyle w:val="Pidipagina"/>
          <w:jc w:val="center"/>
        </w:pPr>
        <w:r>
          <w:fldChar w:fldCharType="begin"/>
        </w:r>
        <w:r w:rsidR="00774BD5">
          <w:instrText xml:space="preserve"> PAGE   \* MERGEFORMAT </w:instrText>
        </w:r>
        <w:r>
          <w:fldChar w:fldCharType="separate"/>
        </w:r>
        <w:r w:rsidR="007B2C23">
          <w:rPr>
            <w:noProof/>
          </w:rPr>
          <w:t>4</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55" w:rsidRDefault="00CA6555" w:rsidP="00261299">
      <w:pPr>
        <w:spacing w:after="0" w:line="240" w:lineRule="auto"/>
      </w:pPr>
      <w:r>
        <w:separator/>
      </w:r>
    </w:p>
  </w:footnote>
  <w:footnote w:type="continuationSeparator" w:id="0">
    <w:p w:rsidR="00CA6555" w:rsidRDefault="00CA65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711C6" w:rsidP="00F711C6">
    <w:pPr>
      <w:pStyle w:val="Intestazione"/>
      <w:tabs>
        <w:tab w:val="center" w:pos="5670"/>
        <w:tab w:val="left" w:pos="7605"/>
      </w:tabs>
    </w:pPr>
    <w:r w:rsidRPr="00F711C6">
      <w:rPr>
        <w:rFonts w:ascii="Calibri" w:eastAsia="Calibri" w:hAnsi="Calibri" w:cs="Times New Roman"/>
        <w:noProof/>
        <w:sz w:val="18"/>
        <w:szCs w:val="18"/>
        <w:lang w:val="en-US"/>
      </w:rPr>
      <w:drawing>
        <wp:anchor distT="0" distB="0" distL="114300" distR="114300" simplePos="0" relativeHeight="251665408" behindDoc="0" locked="0" layoutInCell="1" allowOverlap="1">
          <wp:simplePos x="0" y="0"/>
          <wp:positionH relativeFrom="column">
            <wp:posOffset>4377055</wp:posOffset>
          </wp:positionH>
          <wp:positionV relativeFrom="paragraph">
            <wp:posOffset>11430</wp:posOffset>
          </wp:positionV>
          <wp:extent cx="1419225" cy="371475"/>
          <wp:effectExtent l="0" t="0" r="9525" b="9525"/>
          <wp:wrapNone/>
          <wp:docPr id="4" name="Immagine 4"/>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371475"/>
                  </a:xfrm>
                  <a:prstGeom prst="rect">
                    <a:avLst/>
                  </a:prstGeom>
                </pic:spPr>
              </pic:pic>
            </a:graphicData>
          </a:graphic>
        </wp:anchor>
      </w:drawing>
    </w:r>
    <w:r>
      <w:tab/>
    </w:r>
    <w:r>
      <w:tab/>
    </w:r>
    <w:r w:rsidR="00CA5AB4"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16C0E">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004B82" w:rsidRDefault="00F711C6" w:rsidP="00004B82">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r w:rsidR="007B6803">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004B82" w:rsidRDefault="00F711C6" w:rsidP="00004B82">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r w:rsidR="007B6803">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916C0E">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4B82"/>
    <w:rsid w:val="0000566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9F2"/>
    <w:rsid w:val="00084E1B"/>
    <w:rsid w:val="00087A34"/>
    <w:rsid w:val="000939C4"/>
    <w:rsid w:val="0009420D"/>
    <w:rsid w:val="000A2AA5"/>
    <w:rsid w:val="000B0109"/>
    <w:rsid w:val="000B460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209F"/>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1C0"/>
    <w:rsid w:val="002B616F"/>
    <w:rsid w:val="002C0F75"/>
    <w:rsid w:val="002C55B7"/>
    <w:rsid w:val="002C7BCE"/>
    <w:rsid w:val="002D2103"/>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EE4"/>
    <w:rsid w:val="003558C9"/>
    <w:rsid w:val="00356AC4"/>
    <w:rsid w:val="00357189"/>
    <w:rsid w:val="003611D7"/>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F12"/>
    <w:rsid w:val="00565559"/>
    <w:rsid w:val="00567EA5"/>
    <w:rsid w:val="0057062E"/>
    <w:rsid w:val="00583E7E"/>
    <w:rsid w:val="00587772"/>
    <w:rsid w:val="00590DCD"/>
    <w:rsid w:val="005A4086"/>
    <w:rsid w:val="005A622A"/>
    <w:rsid w:val="005A6376"/>
    <w:rsid w:val="005A6DA3"/>
    <w:rsid w:val="005B0E7A"/>
    <w:rsid w:val="005B176D"/>
    <w:rsid w:val="005B52D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94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CA"/>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102"/>
    <w:rsid w:val="007A31E9"/>
    <w:rsid w:val="007B185A"/>
    <w:rsid w:val="007B2C23"/>
    <w:rsid w:val="007B6803"/>
    <w:rsid w:val="007C1289"/>
    <w:rsid w:val="007C4DC4"/>
    <w:rsid w:val="007C709A"/>
    <w:rsid w:val="007C7720"/>
    <w:rsid w:val="007D0F19"/>
    <w:rsid w:val="007D38D8"/>
    <w:rsid w:val="007D6BF6"/>
    <w:rsid w:val="007E0CD6"/>
    <w:rsid w:val="007E62F0"/>
    <w:rsid w:val="007F7ACC"/>
    <w:rsid w:val="0080059A"/>
    <w:rsid w:val="008079C2"/>
    <w:rsid w:val="00813B46"/>
    <w:rsid w:val="00814642"/>
    <w:rsid w:val="00820795"/>
    <w:rsid w:val="00820A12"/>
    <w:rsid w:val="00820D60"/>
    <w:rsid w:val="0082252E"/>
    <w:rsid w:val="008225C5"/>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4F3"/>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C0E"/>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157"/>
    <w:rsid w:val="00976B7F"/>
    <w:rsid w:val="009853B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B5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54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66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7CC"/>
    <w:rsid w:val="00B238E9"/>
    <w:rsid w:val="00B23FA8"/>
    <w:rsid w:val="00B26DC2"/>
    <w:rsid w:val="00B27C9B"/>
    <w:rsid w:val="00B30BB8"/>
    <w:rsid w:val="00B32E13"/>
    <w:rsid w:val="00B332E1"/>
    <w:rsid w:val="00B37993"/>
    <w:rsid w:val="00B45D7C"/>
    <w:rsid w:val="00B5410A"/>
    <w:rsid w:val="00B54CA7"/>
    <w:rsid w:val="00B572D0"/>
    <w:rsid w:val="00B57D80"/>
    <w:rsid w:val="00B61175"/>
    <w:rsid w:val="00B63727"/>
    <w:rsid w:val="00B6387B"/>
    <w:rsid w:val="00B6569A"/>
    <w:rsid w:val="00B674A8"/>
    <w:rsid w:val="00B67AD6"/>
    <w:rsid w:val="00B72D2C"/>
    <w:rsid w:val="00B72EEF"/>
    <w:rsid w:val="00B74202"/>
    <w:rsid w:val="00B7763C"/>
    <w:rsid w:val="00B813A6"/>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575"/>
    <w:rsid w:val="00BF5667"/>
    <w:rsid w:val="00BF7181"/>
    <w:rsid w:val="00C00540"/>
    <w:rsid w:val="00C07BEE"/>
    <w:rsid w:val="00C120AD"/>
    <w:rsid w:val="00C20765"/>
    <w:rsid w:val="00C25483"/>
    <w:rsid w:val="00C36988"/>
    <w:rsid w:val="00C40DF3"/>
    <w:rsid w:val="00C418D6"/>
    <w:rsid w:val="00C4379D"/>
    <w:rsid w:val="00C45685"/>
    <w:rsid w:val="00C5322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555"/>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A9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5B7"/>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4AD4"/>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1C6"/>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D382"/>
  <w15:docId w15:val="{8977E5E4-09F5-43BF-A66C-8C0A0F4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E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670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E063F02-104E-44B4-80B9-969D81F8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1208</Words>
  <Characters>6889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EEBL</cp:lastModifiedBy>
  <cp:revision>6</cp:revision>
  <cp:lastPrinted>2015-04-10T09:51:00Z</cp:lastPrinted>
  <dcterms:created xsi:type="dcterms:W3CDTF">2019-09-16T08:37:00Z</dcterms:created>
  <dcterms:modified xsi:type="dcterms:W3CDTF">2022-07-13T07:03:00Z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