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2EA0" w14:textId="77777777" w:rsidR="00596E0F" w:rsidRPr="0015288E" w:rsidRDefault="00596E0F" w:rsidP="00596E0F">
      <w:pPr>
        <w:pBdr>
          <w:bottom w:val="single" w:sz="4" w:space="1" w:color="auto"/>
        </w:pBdr>
        <w:spacing w:after="0" w:line="240" w:lineRule="auto"/>
        <w:jc w:val="center"/>
        <w:rPr>
          <w:rFonts w:ascii="Calibri Light" w:hAnsi="Calibri Light" w:cs="Calibri Light"/>
        </w:rPr>
      </w:pPr>
      <w:r w:rsidRPr="0015288E">
        <w:rPr>
          <w:rFonts w:ascii="Calibri Light" w:hAnsi="Calibri Light" w:cs="Calibri Light"/>
        </w:rPr>
        <w:t>COMUNICATO STAMPA</w:t>
      </w:r>
    </w:p>
    <w:p w14:paraId="5CF48611" w14:textId="77777777" w:rsidR="00065DD3" w:rsidRPr="0015288E" w:rsidRDefault="00065DD3" w:rsidP="00596E0F">
      <w:pPr>
        <w:spacing w:after="0" w:line="240" w:lineRule="auto"/>
        <w:jc w:val="center"/>
        <w:rPr>
          <w:rFonts w:ascii="Calibri Light" w:hAnsi="Calibri Light" w:cs="Calibri Light"/>
          <w:b/>
          <w:bCs/>
          <w:sz w:val="16"/>
          <w:szCs w:val="16"/>
        </w:rPr>
      </w:pPr>
    </w:p>
    <w:p w14:paraId="2BC82121" w14:textId="77777777" w:rsidR="00BE1D22" w:rsidRPr="0015288E" w:rsidRDefault="00BE1D22" w:rsidP="00BE1D22">
      <w:pPr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15288E">
        <w:rPr>
          <w:rFonts w:ascii="Calibri Light" w:hAnsi="Calibri Light" w:cs="Calibri Light"/>
          <w:b/>
          <w:bCs/>
          <w:sz w:val="32"/>
          <w:szCs w:val="32"/>
        </w:rPr>
        <w:t>PREMIO MARKETING SIM 2026: VINCE IL MASTER IN ECONOMIA E MANAGEMENT DELLA COMUNICAZIONE E DEI MEDIA DI TOR VERGATA</w:t>
      </w:r>
    </w:p>
    <w:p w14:paraId="37ABB87E" w14:textId="77777777" w:rsidR="00BE1D22" w:rsidRPr="0015288E" w:rsidRDefault="00BE1D22" w:rsidP="00BE1D22">
      <w:pPr>
        <w:spacing w:after="0" w:line="240" w:lineRule="auto"/>
        <w:jc w:val="center"/>
        <w:rPr>
          <w:rFonts w:ascii="Calibri Light" w:hAnsi="Calibri Light" w:cs="Calibri Light"/>
          <w:b/>
          <w:bCs/>
          <w:sz w:val="16"/>
          <w:szCs w:val="16"/>
        </w:rPr>
      </w:pPr>
    </w:p>
    <w:p w14:paraId="51D19AE1" w14:textId="77777777" w:rsidR="008C2211" w:rsidRPr="0015288E" w:rsidRDefault="00BE1D22" w:rsidP="00BE1D22">
      <w:pPr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15288E">
        <w:rPr>
          <w:rFonts w:ascii="Calibri Light" w:hAnsi="Calibri Light" w:cs="Calibri Light"/>
          <w:b/>
          <w:bCs/>
          <w:sz w:val="32"/>
          <w:szCs w:val="32"/>
        </w:rPr>
        <w:t>LO SPORT DIVENTA BENESSERE, ASCOLTO E CONDIVISIONE</w:t>
      </w:r>
      <w:r w:rsidR="008C2211" w:rsidRPr="0015288E">
        <w:rPr>
          <w:rFonts w:ascii="Calibri Light" w:hAnsi="Calibri Light" w:cs="Calibri Light"/>
          <w:b/>
          <w:bCs/>
          <w:sz w:val="32"/>
          <w:szCs w:val="32"/>
        </w:rPr>
        <w:t xml:space="preserve"> PRIMA DI </w:t>
      </w:r>
    </w:p>
    <w:p w14:paraId="712F9329" w14:textId="77777777" w:rsidR="008C2211" w:rsidRPr="0015288E" w:rsidRDefault="008C2211" w:rsidP="00BE1D22">
      <w:pPr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15288E">
        <w:rPr>
          <w:rFonts w:ascii="Calibri Light" w:hAnsi="Calibri Light" w:cs="Calibri Light"/>
          <w:b/>
          <w:bCs/>
          <w:sz w:val="32"/>
          <w:szCs w:val="32"/>
        </w:rPr>
        <w:t>CRONOMETRI, RECORD E PRESTAZIONI</w:t>
      </w:r>
      <w:r w:rsidR="00BE1D22" w:rsidRPr="0015288E">
        <w:rPr>
          <w:rFonts w:ascii="Calibri Light" w:hAnsi="Calibri Light" w:cs="Calibri Light"/>
          <w:b/>
          <w:bCs/>
          <w:sz w:val="32"/>
          <w:szCs w:val="32"/>
        </w:rPr>
        <w:t xml:space="preserve">. </w:t>
      </w:r>
    </w:p>
    <w:p w14:paraId="492D7B8A" w14:textId="77777777" w:rsidR="00BE1D22" w:rsidRPr="0015288E" w:rsidRDefault="00147592" w:rsidP="00BE1D22">
      <w:pPr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15288E">
        <w:rPr>
          <w:rFonts w:ascii="Calibri Light" w:hAnsi="Calibri Light" w:cs="Calibri Light"/>
          <w:b/>
          <w:bCs/>
          <w:sz w:val="32"/>
          <w:szCs w:val="32"/>
        </w:rPr>
        <w:t xml:space="preserve">PER I MASTER </w:t>
      </w:r>
      <w:r w:rsidR="00BE1D22" w:rsidRPr="0015288E">
        <w:rPr>
          <w:rFonts w:ascii="Calibri Light" w:hAnsi="Calibri Light" w:cs="Calibri Light"/>
          <w:b/>
          <w:bCs/>
          <w:sz w:val="32"/>
          <w:szCs w:val="32"/>
        </w:rPr>
        <w:t>VINCE “DOLE FRUIT UP – FEEL GOOD”, IL PROGETTO CHE TRASFORMA LE SPONSORIZZAZIONI SPORTIVE IN ESPERIENZE PER LE NUOVE GENERAZIONI</w:t>
      </w:r>
    </w:p>
    <w:p w14:paraId="70E9297B" w14:textId="77777777" w:rsidR="00BE1D22" w:rsidRPr="0015288E" w:rsidRDefault="00BE1D22" w:rsidP="00BE1D22">
      <w:pPr>
        <w:spacing w:after="0" w:line="240" w:lineRule="auto"/>
        <w:jc w:val="center"/>
        <w:rPr>
          <w:rFonts w:ascii="Calibri Light" w:hAnsi="Calibri Light" w:cs="Calibri Light"/>
          <w:sz w:val="16"/>
          <w:szCs w:val="16"/>
        </w:rPr>
      </w:pPr>
    </w:p>
    <w:p w14:paraId="3BE95768" w14:textId="77777777" w:rsidR="00BE1D22" w:rsidRPr="0015288E" w:rsidRDefault="00BE1D22" w:rsidP="00BE1D22">
      <w:pPr>
        <w:spacing w:after="0" w:line="240" w:lineRule="auto"/>
        <w:jc w:val="center"/>
        <w:rPr>
          <w:rFonts w:ascii="Calibri Light" w:hAnsi="Calibri Light" w:cs="Calibri Light"/>
          <w:sz w:val="32"/>
          <w:szCs w:val="32"/>
        </w:rPr>
      </w:pPr>
      <w:r w:rsidRPr="0015288E">
        <w:rPr>
          <w:rFonts w:ascii="Calibri Light" w:hAnsi="Calibri Light" w:cs="Calibri Light"/>
          <w:sz w:val="32"/>
          <w:szCs w:val="32"/>
        </w:rPr>
        <w:t>Il Master diretto dalla Prof.ssa Simonetta Pattuglia conquista il primo posto nella categoria dedicata ai Master della 38ª edizione del Premio Marketing SIM. Protagonisti Federica Genoese, Giorgia Rinaldi e Alessio Veizaj, autori di una strategia per Dole Italia che parte dall'ascolto dei giovani e unisce sport, salute mentale, educazione alimentare e comunità.</w:t>
      </w:r>
    </w:p>
    <w:p w14:paraId="01CB1736" w14:textId="77777777" w:rsidR="00BE1D22" w:rsidRPr="0015288E" w:rsidRDefault="00BE1D22" w:rsidP="00BE1D22">
      <w:pPr>
        <w:spacing w:after="0" w:line="240" w:lineRule="auto"/>
        <w:jc w:val="center"/>
        <w:rPr>
          <w:rFonts w:ascii="Calibri Light" w:hAnsi="Calibri Light" w:cs="Calibri Light"/>
          <w:sz w:val="32"/>
          <w:szCs w:val="32"/>
        </w:rPr>
      </w:pPr>
    </w:p>
    <w:p w14:paraId="674631B4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b/>
          <w:bCs/>
          <w:sz w:val="24"/>
          <w:szCs w:val="24"/>
        </w:rPr>
        <w:t>Roma, 13 ottobre 2026</w:t>
      </w:r>
      <w:r w:rsidRPr="0015288E">
        <w:rPr>
          <w:rFonts w:ascii="Calibri Light" w:hAnsi="Calibri Light" w:cs="Calibri Light"/>
          <w:sz w:val="24"/>
          <w:szCs w:val="24"/>
        </w:rPr>
        <w:t xml:space="preserve"> – E se dopo un'attività sportiva, anziché chiedere quanto hai corso o quale risultato hai raggiunto, qualcuno ti domandasse semplicemente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«Oggi come ti senti?»</w:t>
      </w:r>
      <w:r w:rsidRPr="0015288E">
        <w:rPr>
          <w:rFonts w:ascii="Calibri Light" w:hAnsi="Calibri Light" w:cs="Calibri Light"/>
          <w:sz w:val="24"/>
          <w:szCs w:val="24"/>
        </w:rPr>
        <w:t xml:space="preserve">? È da questo cambio di prospettiva che prende forma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“Dole Fruit Up – </w:t>
      </w:r>
      <w:proofErr w:type="spellStart"/>
      <w:r w:rsidRPr="0015288E">
        <w:rPr>
          <w:rFonts w:ascii="Calibri Light" w:hAnsi="Calibri Light" w:cs="Calibri Light"/>
          <w:b/>
          <w:bCs/>
          <w:sz w:val="24"/>
          <w:szCs w:val="24"/>
        </w:rPr>
        <w:t>Feel</w:t>
      </w:r>
      <w:proofErr w:type="spellEnd"/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 Good”</w:t>
      </w:r>
      <w:r w:rsidRPr="0015288E">
        <w:rPr>
          <w:rFonts w:ascii="Calibri Light" w:hAnsi="Calibri Light" w:cs="Calibri Light"/>
          <w:sz w:val="24"/>
          <w:szCs w:val="24"/>
        </w:rPr>
        <w:t xml:space="preserve">, il progetto con cui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Federica Genoese, Giorgia Rinaldi e Alessio Veizaj</w:t>
      </w:r>
      <w:r w:rsidRPr="0015288E">
        <w:rPr>
          <w:rFonts w:ascii="Calibri Light" w:hAnsi="Calibri Light" w:cs="Calibri Light"/>
          <w:sz w:val="24"/>
          <w:szCs w:val="24"/>
        </w:rPr>
        <w:t xml:space="preserve">, partecipanti al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Master in Economia e Management della Comunicazione e dei Media dell'Università degli Studi di Roma Tor Vergata</w:t>
      </w:r>
      <w:r w:rsidRPr="0015288E">
        <w:rPr>
          <w:rFonts w:ascii="Calibri Light" w:hAnsi="Calibri Light" w:cs="Calibri Light"/>
          <w:sz w:val="24"/>
          <w:szCs w:val="24"/>
        </w:rPr>
        <w:t xml:space="preserve">, diretto dalla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Prof.ssa Simonetta Pattuglia</w:t>
      </w:r>
      <w:r w:rsidRPr="0015288E">
        <w:rPr>
          <w:rFonts w:ascii="Calibri Light" w:hAnsi="Calibri Light" w:cs="Calibri Light"/>
          <w:sz w:val="24"/>
          <w:szCs w:val="24"/>
        </w:rPr>
        <w:t xml:space="preserve">, hanno conquistato il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primo posto nella categoria dedicata ai Master della 38ª edizione del Premio Marketing SIM</w:t>
      </w:r>
      <w:r w:rsidRPr="0015288E">
        <w:rPr>
          <w:rFonts w:ascii="Calibri Light" w:hAnsi="Calibri Light" w:cs="Calibri Light"/>
          <w:sz w:val="24"/>
          <w:szCs w:val="24"/>
        </w:rPr>
        <w:t>, promosso dalla Società Italiana Marketing.</w:t>
      </w:r>
    </w:p>
    <w:p w14:paraId="0AEDC45A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5E9261C6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>Il riconoscimento è stato assegnato ieri</w:t>
      </w:r>
      <w:r w:rsidR="00147592" w:rsidRPr="0015288E">
        <w:rPr>
          <w:rFonts w:ascii="Calibri Light" w:hAnsi="Calibri Light" w:cs="Calibri Light"/>
          <w:sz w:val="24"/>
          <w:szCs w:val="24"/>
        </w:rPr>
        <w:t xml:space="preserve"> pomeriggio</w:t>
      </w:r>
      <w:r w:rsidRPr="0015288E">
        <w:rPr>
          <w:rFonts w:ascii="Calibri Light" w:hAnsi="Calibri Light" w:cs="Calibri Light"/>
          <w:sz w:val="24"/>
          <w:szCs w:val="24"/>
        </w:rPr>
        <w:t xml:space="preserve">,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lunedì 12 ottobre, a Roma, presso il Dipartimento di Comunicazione e Ricerca Sociale – CORIS di Sapienza Università di Roma</w:t>
      </w:r>
      <w:r w:rsidRPr="0015288E">
        <w:rPr>
          <w:rFonts w:ascii="Calibri Light" w:hAnsi="Calibri Light" w:cs="Calibri Light"/>
          <w:sz w:val="24"/>
          <w:szCs w:val="24"/>
        </w:rPr>
        <w:t xml:space="preserve">, nell'ambito della giornata conclusiva del </w:t>
      </w:r>
      <w:r w:rsidR="00147592" w:rsidRPr="0015288E">
        <w:rPr>
          <w:rFonts w:ascii="Calibri Light" w:hAnsi="Calibri Light" w:cs="Calibri Light"/>
          <w:sz w:val="24"/>
          <w:szCs w:val="24"/>
        </w:rPr>
        <w:t xml:space="preserve">XXXVIII </w:t>
      </w:r>
      <w:r w:rsidRPr="0015288E">
        <w:rPr>
          <w:rFonts w:ascii="Calibri Light" w:hAnsi="Calibri Light" w:cs="Calibri Light"/>
          <w:sz w:val="24"/>
          <w:szCs w:val="24"/>
        </w:rPr>
        <w:t>Premio Marketing per l'Università. Durante la premiazione, i tre v</w:t>
      </w:r>
      <w:r w:rsidR="00147592" w:rsidRPr="0015288E">
        <w:rPr>
          <w:rFonts w:ascii="Calibri Light" w:hAnsi="Calibri Light" w:cs="Calibri Light"/>
          <w:sz w:val="24"/>
          <w:szCs w:val="24"/>
        </w:rPr>
        <w:t>incitori hanno presentato alla G</w:t>
      </w:r>
      <w:r w:rsidRPr="0015288E">
        <w:rPr>
          <w:rFonts w:ascii="Calibri Light" w:hAnsi="Calibri Light" w:cs="Calibri Light"/>
          <w:sz w:val="24"/>
          <w:szCs w:val="24"/>
        </w:rPr>
        <w:t>iuria il proprio elaborato, risultato il migliore tra quelli valutati dal Comitato scientifico nella sezione riservata ai Master.</w:t>
      </w:r>
    </w:p>
    <w:p w14:paraId="30BDC1CC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7AC072EB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b/>
          <w:bCs/>
          <w:sz w:val="24"/>
          <w:szCs w:val="24"/>
        </w:rPr>
        <w:t>DOLE FRUIT UP: LO SPORT COME BENESSERE, NON COME PRESTAZIONE</w:t>
      </w:r>
    </w:p>
    <w:p w14:paraId="440589F9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In un contesto in cui cresce l'attenzione verso il benessere psicologico delle nuove generazioni, anche lo sport assume un significato che va oltre la competizione. È da questa riflessione che nasce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“Dole Fruit Up – </w:t>
      </w:r>
      <w:proofErr w:type="spellStart"/>
      <w:r w:rsidRPr="0015288E">
        <w:rPr>
          <w:rFonts w:ascii="Calibri Light" w:hAnsi="Calibri Light" w:cs="Calibri Light"/>
          <w:b/>
          <w:bCs/>
          <w:sz w:val="24"/>
          <w:szCs w:val="24"/>
        </w:rPr>
        <w:t>Feel</w:t>
      </w:r>
      <w:proofErr w:type="spellEnd"/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 Good”</w:t>
      </w:r>
      <w:r w:rsidRPr="0015288E">
        <w:rPr>
          <w:rFonts w:ascii="Calibri Light" w:hAnsi="Calibri Light" w:cs="Calibri Light"/>
          <w:sz w:val="24"/>
          <w:szCs w:val="24"/>
        </w:rPr>
        <w:t xml:space="preserve">, il progetto sviluppato in risposta alla sfida lanciata da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Dole Italia</w:t>
      </w:r>
      <w:r w:rsidRPr="0015288E">
        <w:rPr>
          <w:rFonts w:ascii="Calibri Light" w:hAnsi="Calibri Light" w:cs="Calibri Light"/>
          <w:sz w:val="24"/>
          <w:szCs w:val="24"/>
        </w:rPr>
        <w:t>: elaborare un Piano di Marketing per il biennio 2026-2027 capace di rafforzare la notorietà del marchio tra i giovani dai 15 ai 30 anni attraverso le sponsorizzazioni sportive.</w:t>
      </w:r>
    </w:p>
    <w:p w14:paraId="238ADED0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192A4BC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La strategia prende forma da un'analisi del mercato e da una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ricerca quantitativa condotta su 142 giovani residenti in Italia</w:t>
      </w:r>
      <w:r w:rsidRPr="0015288E">
        <w:rPr>
          <w:rFonts w:ascii="Calibri Light" w:hAnsi="Calibri Light" w:cs="Calibri Light"/>
          <w:sz w:val="24"/>
          <w:szCs w:val="24"/>
        </w:rPr>
        <w:t xml:space="preserve">, dalla quale emerge che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l'82,9% degli intervistati pratica attività fisica principalmente per sentirsi bene, avere energia o gestire lo stress</w:t>
      </w:r>
      <w:r w:rsidRPr="0015288E">
        <w:rPr>
          <w:rFonts w:ascii="Calibri Light" w:hAnsi="Calibri Light" w:cs="Calibri Light"/>
          <w:sz w:val="24"/>
          <w:szCs w:val="24"/>
        </w:rPr>
        <w:t>. Un dato che ha spinto i tre autori a ripensare il rapporto tra brand e sport, spostando l'attenzione dalla performance al benessere psicofisico, alla socialità e alla sana alimentazione.</w:t>
      </w:r>
    </w:p>
    <w:p w14:paraId="11C68B9A" w14:textId="77777777" w:rsidR="004B759B" w:rsidRPr="0015288E" w:rsidRDefault="004B759B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L'intuizione è trasformare le sponsorizzazioni sportive di Dole in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occasioni di incontro, educazione alimentare e partecipazione</w:t>
      </w:r>
      <w:r w:rsidRPr="0015288E">
        <w:rPr>
          <w:rFonts w:ascii="Calibri Light" w:hAnsi="Calibri Light" w:cs="Calibri Light"/>
          <w:sz w:val="24"/>
          <w:szCs w:val="24"/>
        </w:rPr>
        <w:t>, attraverso un format riconoscibile e replicabile, capace di costruire una relazione continuativa con le nuove generazioni.</w:t>
      </w:r>
    </w:p>
    <w:p w14:paraId="08E65B7B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08502A92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Da questi dati nasce l'intuizione alla base di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“Dole Fruit Up – </w:t>
      </w:r>
      <w:proofErr w:type="spellStart"/>
      <w:r w:rsidRPr="0015288E">
        <w:rPr>
          <w:rFonts w:ascii="Calibri Light" w:hAnsi="Calibri Light" w:cs="Calibri Light"/>
          <w:b/>
          <w:bCs/>
          <w:sz w:val="24"/>
          <w:szCs w:val="24"/>
        </w:rPr>
        <w:t>Feel</w:t>
      </w:r>
      <w:proofErr w:type="spellEnd"/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 Good”</w:t>
      </w:r>
      <w:r w:rsidRPr="0015288E">
        <w:rPr>
          <w:rFonts w:ascii="Calibri Light" w:hAnsi="Calibri Light" w:cs="Calibri Light"/>
          <w:sz w:val="24"/>
          <w:szCs w:val="24"/>
        </w:rPr>
        <w:t>: avvicinare la frutta al momento sportivo e trasformare la presenza del brand negli eventi in un'esperienza legata all'equilibrio psicofisico, alla socialità e alla sana alimentazione.</w:t>
      </w:r>
    </w:p>
    <w:p w14:paraId="067DCEF3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>“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t xml:space="preserve">Questo riconoscimento della Società Italiana Marketing premia il lavoro di squadra che ho fatto con Federica Genoese e Alessio Veizaj e la formazione ricevuta nel Master diretto dalla Prof.ssa Simonetta Pattuglia. Con Dole abbiamo sviluppato una strategia nata dall'ascolto della nostra generazione per avvicinare i giovani al brand, 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lastRenderedPageBreak/>
        <w:t>valorizzando lo sport come occasione di benessere, condivisione e sana alimentazione, in una società che misura tutto attraverso numeri e prestazioni. Un risultato che ci riempie di orgoglio</w:t>
      </w:r>
      <w:r w:rsidRPr="0015288E">
        <w:rPr>
          <w:rFonts w:ascii="Calibri Light" w:hAnsi="Calibri Light" w:cs="Calibri Light"/>
          <w:sz w:val="24"/>
          <w:szCs w:val="24"/>
        </w:rPr>
        <w:t xml:space="preserve">”,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commenta Giorgia Rinaldi</w:t>
      </w:r>
      <w:r w:rsidRPr="0015288E">
        <w:rPr>
          <w:rFonts w:ascii="Calibri Light" w:hAnsi="Calibri Light" w:cs="Calibri Light"/>
          <w:sz w:val="24"/>
          <w:szCs w:val="24"/>
        </w:rPr>
        <w:t>.</w:t>
      </w:r>
    </w:p>
    <w:p w14:paraId="237904B0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74B5A78E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b/>
          <w:bCs/>
          <w:sz w:val="24"/>
          <w:szCs w:val="24"/>
        </w:rPr>
        <w:t>DALLE SPONSORIZZAZIONI ALLE COMUNITÀ: IL PROGETTO PRENDE FORMA</w:t>
      </w:r>
    </w:p>
    <w:p w14:paraId="77E9E7B2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Il piano individua nello sport universitario il punto di partenza, proponendo una collaborazione con </w:t>
      </w:r>
      <w:proofErr w:type="spellStart"/>
      <w:r w:rsidRPr="0015288E">
        <w:rPr>
          <w:rFonts w:ascii="Calibri Light" w:hAnsi="Calibri Light" w:cs="Calibri Light"/>
          <w:b/>
          <w:bCs/>
          <w:sz w:val="24"/>
          <w:szCs w:val="24"/>
        </w:rPr>
        <w:t>FederCUSI</w:t>
      </w:r>
      <w:proofErr w:type="spellEnd"/>
      <w:r w:rsidRPr="0015288E">
        <w:rPr>
          <w:rFonts w:ascii="Calibri Light" w:hAnsi="Calibri Light" w:cs="Calibri Light"/>
          <w:b/>
          <w:bCs/>
          <w:sz w:val="24"/>
          <w:szCs w:val="24"/>
        </w:rPr>
        <w:t>, la Federazione Italiana dello Sport Universitario</w:t>
      </w:r>
      <w:r w:rsidRPr="0015288E">
        <w:rPr>
          <w:rFonts w:ascii="Calibri Light" w:hAnsi="Calibri Light" w:cs="Calibri Light"/>
          <w:sz w:val="24"/>
          <w:szCs w:val="24"/>
        </w:rPr>
        <w:t xml:space="preserve">, e un'esperienza pilota nell'ambito di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 xml:space="preserve">Just The Woman I </w:t>
      </w:r>
      <w:proofErr w:type="spellStart"/>
      <w:r w:rsidRPr="0015288E">
        <w:rPr>
          <w:rFonts w:ascii="Calibri Light" w:hAnsi="Calibri Light" w:cs="Calibri Light"/>
          <w:b/>
          <w:bCs/>
          <w:sz w:val="24"/>
          <w:szCs w:val="24"/>
        </w:rPr>
        <w:t>Am</w:t>
      </w:r>
      <w:proofErr w:type="spellEnd"/>
      <w:r w:rsidRPr="0015288E">
        <w:rPr>
          <w:rFonts w:ascii="Calibri Light" w:hAnsi="Calibri Light" w:cs="Calibri Light"/>
          <w:sz w:val="24"/>
          <w:szCs w:val="24"/>
        </w:rPr>
        <w:t>, la manifestazione torinese che unisce sport, prevenzione, ricerca e promozione di corretti stili di vita.</w:t>
      </w:r>
    </w:p>
    <w:p w14:paraId="636A9445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Cuore del progetto sono le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Fruit Up Zone</w:t>
      </w:r>
      <w:r w:rsidRPr="0015288E">
        <w:rPr>
          <w:rFonts w:ascii="Calibri Light" w:hAnsi="Calibri Light" w:cs="Calibri Light"/>
          <w:sz w:val="24"/>
          <w:szCs w:val="24"/>
        </w:rPr>
        <w:t xml:space="preserve">, spazi dedicati al ristoro, al relax e alla condivisione, accompagnati dal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Fruit Up Wall</w:t>
      </w:r>
      <w:r w:rsidRPr="0015288E">
        <w:rPr>
          <w:rFonts w:ascii="Calibri Light" w:hAnsi="Calibri Light" w:cs="Calibri Light"/>
          <w:sz w:val="24"/>
          <w:szCs w:val="24"/>
        </w:rPr>
        <w:t xml:space="preserve">, un'installazione partecipativa che invita a rispondere a una domanda semplice ma significativa: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«Oggi come ti senti?»</w:t>
      </w:r>
      <w:r w:rsidRPr="0015288E">
        <w:rPr>
          <w:rFonts w:ascii="Calibri Light" w:hAnsi="Calibri Light" w:cs="Calibri Light"/>
          <w:sz w:val="24"/>
          <w:szCs w:val="24"/>
        </w:rPr>
        <w:t>. Un modo per sostituire alla logica del risultato quella dell'ascolto, trasformando le risposte dei partecipanti anche in contenuti per i canali social.</w:t>
      </w:r>
    </w:p>
    <w:p w14:paraId="0AC6F79B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0E15B54D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La proposta comprende inoltre attività di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educazione alimentare attraverso il Dole Farm Code</w:t>
      </w:r>
      <w:r w:rsidRPr="0015288E">
        <w:rPr>
          <w:rFonts w:ascii="Calibri Light" w:hAnsi="Calibri Light" w:cs="Calibri Light"/>
          <w:sz w:val="24"/>
          <w:szCs w:val="24"/>
        </w:rPr>
        <w:t xml:space="preserve">, il coinvolgimento di esperti e creator e la nascita dei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Fruit Up Club</w:t>
      </w:r>
      <w:r w:rsidRPr="0015288E">
        <w:rPr>
          <w:rFonts w:ascii="Calibri Light" w:hAnsi="Calibri Light" w:cs="Calibri Light"/>
          <w:sz w:val="24"/>
          <w:szCs w:val="24"/>
        </w:rPr>
        <w:t>, comunità sportive pensate per proseguire durante l'anno con attività non agonistiche.</w:t>
      </w:r>
      <w:r w:rsidR="00147592" w:rsidRPr="0015288E">
        <w:rPr>
          <w:rFonts w:ascii="Calibri Light" w:hAnsi="Calibri Light" w:cs="Calibri Light"/>
          <w:sz w:val="24"/>
          <w:szCs w:val="24"/>
        </w:rPr>
        <w:t xml:space="preserve"> </w:t>
      </w:r>
      <w:r w:rsidRPr="0015288E">
        <w:rPr>
          <w:rFonts w:ascii="Calibri Light" w:hAnsi="Calibri Light" w:cs="Calibri Light"/>
          <w:sz w:val="24"/>
          <w:szCs w:val="24"/>
        </w:rPr>
        <w:t xml:space="preserve">Dopo la sperimentazione prevista a Torino nel 2027, il modello potrebbe essere esteso ad altri appuntamenti sportivi universitari, dalle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Welcome Week ai Campionati Nazionali Universitari</w:t>
      </w:r>
      <w:r w:rsidRPr="0015288E">
        <w:rPr>
          <w:rFonts w:ascii="Calibri Light" w:hAnsi="Calibri Light" w:cs="Calibri Light"/>
          <w:sz w:val="24"/>
          <w:szCs w:val="24"/>
        </w:rPr>
        <w:t>, fino alle sponsorizzazioni già presenti nel portafoglio Dole.</w:t>
      </w:r>
    </w:p>
    <w:p w14:paraId="71D90317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D588B6F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15288E">
        <w:rPr>
          <w:rFonts w:ascii="Calibri Light" w:hAnsi="Calibri Light" w:cs="Calibri Light"/>
          <w:b/>
          <w:bCs/>
          <w:sz w:val="24"/>
          <w:szCs w:val="24"/>
        </w:rPr>
        <w:t>Non più soltanto un marchio presente a bordo campo, dunque, ma un brand che prova a diventare parte dell'esperienza sportiva, promuovendo benessere, relazioni e stili di vita sani.</w:t>
      </w:r>
    </w:p>
    <w:p w14:paraId="38E9E163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7F78786A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>“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t>Questo premio è il risultato di un lavoro di squadra e di un percorso insieme al Master in Economia e Management della Comunicazione e dei Media, diretto dalla Prof.ssa Simonetta Pattuglia, che ci ha insegnato a trasformare l’analisi in strategia. Vederlo riconosciuto dalla Società Italiana Marketing ci rende orgogliosi</w:t>
      </w:r>
      <w:r w:rsidRPr="0015288E">
        <w:rPr>
          <w:rFonts w:ascii="Calibri Light" w:hAnsi="Calibri Light" w:cs="Calibri Light"/>
          <w:sz w:val="24"/>
          <w:szCs w:val="24"/>
        </w:rPr>
        <w:t xml:space="preserve">”,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sottolinea Alessio Veizaj</w:t>
      </w:r>
      <w:r w:rsidRPr="0015288E">
        <w:rPr>
          <w:rFonts w:ascii="Calibri Light" w:hAnsi="Calibri Light" w:cs="Calibri Light"/>
          <w:sz w:val="24"/>
          <w:szCs w:val="24"/>
        </w:rPr>
        <w:t>.</w:t>
      </w:r>
    </w:p>
    <w:p w14:paraId="4BB07876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4C0A2DBE" w14:textId="77777777" w:rsidR="004B759B" w:rsidRPr="0015288E" w:rsidRDefault="004B759B" w:rsidP="004B759B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>“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t>Il vero punto di forza della proposta è stato riuscire a coniugare i valori di Dole con una profonda sensibilità verso tematiche sociali di grande rilievo: la sponsorizzazione sportiva non è stata concepita come mera visibilità ma come una leva concreta per promuovere il benessere, sia fisico che mentale, delle nuove generazioni e generare un impatto positivo sulla comunità</w:t>
      </w:r>
      <w:r w:rsidRPr="0015288E">
        <w:rPr>
          <w:rFonts w:ascii="Calibri Light" w:hAnsi="Calibri Light" w:cs="Calibri Light"/>
          <w:sz w:val="24"/>
          <w:szCs w:val="24"/>
        </w:rPr>
        <w:t xml:space="preserve">”,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sottolinea Nicolò Frittelli, tutor del progetto vincitore</w:t>
      </w:r>
      <w:r w:rsidRPr="0015288E">
        <w:rPr>
          <w:rFonts w:ascii="Calibri Light" w:hAnsi="Calibri Light" w:cs="Calibri Light"/>
          <w:sz w:val="24"/>
          <w:szCs w:val="24"/>
        </w:rPr>
        <w:t>.</w:t>
      </w:r>
    </w:p>
    <w:p w14:paraId="3D89BAEC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67D4D4F6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b/>
          <w:bCs/>
          <w:sz w:val="24"/>
          <w:szCs w:val="24"/>
        </w:rPr>
        <w:t>DALL'UNIVERSITÀ ALLE IMPRESE: IL VALORE DELLA FORMAZIONE SUL CAMPO</w:t>
      </w:r>
    </w:p>
    <w:p w14:paraId="6AFACA6A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Giunto alla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38ª edizione</w:t>
      </w:r>
      <w:r w:rsidRPr="0015288E">
        <w:rPr>
          <w:rFonts w:ascii="Calibri Light" w:hAnsi="Calibri Light" w:cs="Calibri Light"/>
          <w:sz w:val="24"/>
          <w:szCs w:val="24"/>
        </w:rPr>
        <w:t>, il Premio Marketing SIM, promosso dalla Società Italiana Marketing, è una delle più longeve competizioni italiane dedicate alla formazione universitaria nel marketing. Attraverso il confronto con casi aziendali reali, offre agli studenti l'opportunità di mettere alla prova le proprie competenze e trasformare le conoscenze teoriche in proposte strategiche e operative.</w:t>
      </w:r>
    </w:p>
    <w:p w14:paraId="323437AC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1848A25F" w14:textId="77777777" w:rsidR="00BE1D22" w:rsidRPr="0015288E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 xml:space="preserve">Un approccio che caratterizza anche il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Master in Economia e Management della Comunicazione e dei Media dell'Università degli Studi di Roma Tor Vergata</w:t>
      </w:r>
      <w:r w:rsidRPr="0015288E">
        <w:rPr>
          <w:rFonts w:ascii="Calibri Light" w:hAnsi="Calibri Light" w:cs="Calibri Light"/>
          <w:sz w:val="24"/>
          <w:szCs w:val="24"/>
        </w:rPr>
        <w:t xml:space="preserve">, diretto dalla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Prof.ssa Simonetta Pattuglia</w:t>
      </w:r>
      <w:r w:rsidRPr="0015288E">
        <w:rPr>
          <w:rFonts w:ascii="Calibri Light" w:hAnsi="Calibri Light" w:cs="Calibri Light"/>
          <w:sz w:val="24"/>
          <w:szCs w:val="24"/>
        </w:rPr>
        <w:t xml:space="preserve">, che affianca alla formazione in aula il confronto diretto con aziende e professionisti attraverso project work, workshop, company </w:t>
      </w:r>
      <w:proofErr w:type="spellStart"/>
      <w:r w:rsidRPr="0015288E">
        <w:rPr>
          <w:rFonts w:ascii="Calibri Light" w:hAnsi="Calibri Light" w:cs="Calibri Light"/>
          <w:sz w:val="24"/>
          <w:szCs w:val="24"/>
        </w:rPr>
        <w:t>visit</w:t>
      </w:r>
      <w:proofErr w:type="spellEnd"/>
      <w:r w:rsidRPr="0015288E">
        <w:rPr>
          <w:rFonts w:ascii="Calibri Light" w:hAnsi="Calibri Light" w:cs="Calibri Light"/>
          <w:sz w:val="24"/>
          <w:szCs w:val="24"/>
        </w:rPr>
        <w:t xml:space="preserve"> e progetti su committenza esterna.</w:t>
      </w:r>
    </w:p>
    <w:p w14:paraId="3589C4AB" w14:textId="77777777" w:rsidR="00BE1D22" w:rsidRDefault="00BE1D22" w:rsidP="00BE1D22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15288E">
        <w:rPr>
          <w:rFonts w:ascii="Calibri Light" w:hAnsi="Calibri Light" w:cs="Calibri Light"/>
          <w:sz w:val="24"/>
          <w:szCs w:val="24"/>
        </w:rPr>
        <w:t>“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t xml:space="preserve">Questo riconoscimento rappresenta un risultato importante per il nostro Master e dimostra il valore di una formazione che non si </w:t>
      </w:r>
      <w:r w:rsidR="00147592" w:rsidRPr="0015288E">
        <w:rPr>
          <w:rFonts w:ascii="Calibri Light" w:hAnsi="Calibri Light" w:cs="Calibri Light"/>
          <w:i/>
          <w:iCs/>
          <w:sz w:val="24"/>
          <w:szCs w:val="24"/>
        </w:rPr>
        <w:t>limita a trasmettere conoscenze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t xml:space="preserve"> ma offre agli studenti l'opportunità di confrontarsi con sfide concrete. Il progetto sviluppato per Dole Italia è un esempio di come l'analisi dei dati, la capacità di ascoltare le nuove generazioni e la sensibilità verso temi sociali possano tradursi in una proposta di marketing strutturata e innovativa. È proprio questo il nostro obiettivo: formare professionisti capaci non solt</w:t>
      </w:r>
      <w:r w:rsidR="00147592" w:rsidRPr="0015288E">
        <w:rPr>
          <w:rFonts w:ascii="Calibri Light" w:hAnsi="Calibri Light" w:cs="Calibri Light"/>
          <w:i/>
          <w:iCs/>
          <w:sz w:val="24"/>
          <w:szCs w:val="24"/>
        </w:rPr>
        <w:t>anto di interpretare il mercato</w:t>
      </w:r>
      <w:r w:rsidRPr="0015288E">
        <w:rPr>
          <w:rFonts w:ascii="Calibri Light" w:hAnsi="Calibri Light" w:cs="Calibri Light"/>
          <w:i/>
          <w:iCs/>
          <w:sz w:val="24"/>
          <w:szCs w:val="24"/>
        </w:rPr>
        <w:t xml:space="preserve"> ma anche di contribuire alla sua evoluzione</w:t>
      </w:r>
      <w:r w:rsidRPr="0015288E">
        <w:rPr>
          <w:rFonts w:ascii="Calibri Light" w:hAnsi="Calibri Light" w:cs="Calibri Light"/>
          <w:sz w:val="24"/>
          <w:szCs w:val="24"/>
        </w:rPr>
        <w:t xml:space="preserve">”, </w:t>
      </w:r>
      <w:r w:rsidR="00147592" w:rsidRPr="0015288E">
        <w:rPr>
          <w:rFonts w:ascii="Calibri Light" w:hAnsi="Calibri Light" w:cs="Calibri Light"/>
          <w:b/>
          <w:bCs/>
          <w:sz w:val="24"/>
          <w:szCs w:val="24"/>
        </w:rPr>
        <w:t xml:space="preserve">dichiara la Prof.ssa </w:t>
      </w:r>
      <w:r w:rsidRPr="0015288E">
        <w:rPr>
          <w:rFonts w:ascii="Calibri Light" w:hAnsi="Calibri Light" w:cs="Calibri Light"/>
          <w:b/>
          <w:bCs/>
          <w:sz w:val="24"/>
          <w:szCs w:val="24"/>
        </w:rPr>
        <w:t>Pattuglia, Direttrice del Master</w:t>
      </w:r>
      <w:r w:rsidRPr="0015288E">
        <w:rPr>
          <w:rFonts w:ascii="Calibri Light" w:hAnsi="Calibri Light" w:cs="Calibri Light"/>
          <w:sz w:val="24"/>
          <w:szCs w:val="24"/>
        </w:rPr>
        <w:t>.</w:t>
      </w:r>
    </w:p>
    <w:p w14:paraId="014AA9C5" w14:textId="77777777" w:rsidR="00147592" w:rsidRPr="0015288E" w:rsidRDefault="00147592" w:rsidP="00BE1D22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39370A04" w14:textId="57469276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A67D81">
        <w:rPr>
          <w:rFonts w:ascii="Calibri Light" w:hAnsi="Calibri Light" w:cs="Calibri Light"/>
          <w:b/>
          <w:bCs/>
          <w:sz w:val="24"/>
          <w:szCs w:val="24"/>
        </w:rPr>
        <w:t xml:space="preserve">LA XXV EDIZIONE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DEL MASTER </w:t>
      </w:r>
      <w:r w:rsidRPr="00A67D81">
        <w:rPr>
          <w:rFonts w:ascii="Calibri Light" w:hAnsi="Calibri Light" w:cs="Calibri Light"/>
          <w:b/>
          <w:bCs/>
          <w:sz w:val="24"/>
          <w:szCs w:val="24"/>
        </w:rPr>
        <w:t>E I COLLOQUI DI ACCESSO</w:t>
      </w:r>
    </w:p>
    <w:p w14:paraId="0F8808B5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A67D81">
        <w:rPr>
          <w:rFonts w:ascii="Calibri Light" w:hAnsi="Calibri Light" w:cs="Calibri Light"/>
          <w:sz w:val="24"/>
          <w:szCs w:val="24"/>
        </w:rPr>
        <w:t xml:space="preserve">La </w:t>
      </w:r>
      <w:r w:rsidRPr="00A67D81">
        <w:rPr>
          <w:rFonts w:ascii="Calibri Light" w:hAnsi="Calibri Light" w:cs="Calibri Light"/>
          <w:b/>
          <w:bCs/>
          <w:sz w:val="24"/>
          <w:szCs w:val="24"/>
        </w:rPr>
        <w:t>XXV edizione del Master in Economia e Management della Comunicazione e dei Media prenderà il via l’8 aprile 2027</w:t>
      </w:r>
      <w:r w:rsidRPr="00A67D81">
        <w:rPr>
          <w:rFonts w:ascii="Calibri Light" w:hAnsi="Calibri Light" w:cs="Calibri Light"/>
          <w:sz w:val="24"/>
          <w:szCs w:val="24"/>
        </w:rPr>
        <w:t>.</w:t>
      </w:r>
    </w:p>
    <w:p w14:paraId="70C2C5A4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7B252620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A67D81">
        <w:rPr>
          <w:rFonts w:ascii="Calibri Light" w:hAnsi="Calibri Light" w:cs="Calibri Light"/>
          <w:sz w:val="24"/>
          <w:szCs w:val="24"/>
        </w:rPr>
        <w:t xml:space="preserve">I colloqui valutativi per accedere al Master sono in programma nelle seguenti date: </w:t>
      </w:r>
      <w:r w:rsidRPr="00A67D81">
        <w:rPr>
          <w:rFonts w:ascii="Calibri Light" w:hAnsi="Calibri Light" w:cs="Calibri Light"/>
          <w:b/>
          <w:bCs/>
          <w:sz w:val="24"/>
          <w:szCs w:val="24"/>
        </w:rPr>
        <w:t>22 ottobre 2026 alle ore 10.00; 19 novembre 2026 alle ore 10.00; 15 dicembre 2026 alle ore 15.00; 19 gennaio 2027 alle ore 10.00; 17 febbraio 2027 alle ore 15.00; 22 marzo 2027 alle ore 15.00</w:t>
      </w:r>
      <w:r w:rsidRPr="00A67D81">
        <w:rPr>
          <w:rFonts w:ascii="Calibri Light" w:hAnsi="Calibri Light" w:cs="Calibri Light"/>
          <w:sz w:val="24"/>
          <w:szCs w:val="24"/>
        </w:rPr>
        <w:t>.</w:t>
      </w:r>
    </w:p>
    <w:p w14:paraId="5B349C13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0C5467E3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A67D81">
        <w:rPr>
          <w:rFonts w:ascii="Calibri Light" w:hAnsi="Calibri Light" w:cs="Calibri Light"/>
          <w:sz w:val="24"/>
          <w:szCs w:val="24"/>
        </w:rPr>
        <w:lastRenderedPageBreak/>
        <w:t xml:space="preserve">È inoltre possibile iscriversi al Master </w:t>
      </w:r>
      <w:r w:rsidRPr="00A67D81">
        <w:rPr>
          <w:rFonts w:ascii="Calibri Light" w:hAnsi="Calibri Light" w:cs="Calibri Light"/>
          <w:b/>
          <w:bCs/>
          <w:sz w:val="24"/>
          <w:szCs w:val="24"/>
        </w:rPr>
        <w:t>contemporaneamente a un corso di laurea magistrale</w:t>
      </w:r>
      <w:r w:rsidRPr="00A67D81">
        <w:rPr>
          <w:rFonts w:ascii="Calibri Light" w:hAnsi="Calibri Light" w:cs="Calibri Light"/>
          <w:sz w:val="24"/>
          <w:szCs w:val="24"/>
        </w:rPr>
        <w:t xml:space="preserve">, secondo quanto previsto dal Decreto Ministeriale del 2 agosto 2022. Per la nuova edizione sono inoltre previste, grazie al contributo di </w:t>
      </w:r>
      <w:r w:rsidRPr="00A67D81">
        <w:rPr>
          <w:rFonts w:ascii="Calibri Light" w:hAnsi="Calibri Light" w:cs="Calibri Light"/>
          <w:b/>
          <w:bCs/>
          <w:sz w:val="24"/>
          <w:szCs w:val="24"/>
        </w:rPr>
        <w:t>INPS, borse di studio a copertura totale dell’iscrizione per profili Junior e Senior</w:t>
      </w:r>
      <w:r w:rsidRPr="00A67D81">
        <w:rPr>
          <w:rFonts w:ascii="Calibri Light" w:hAnsi="Calibri Light" w:cs="Calibri Light"/>
          <w:sz w:val="24"/>
          <w:szCs w:val="24"/>
        </w:rPr>
        <w:t xml:space="preserve">. Queste possibilità erano già previste nella precedente edizione del percorso. </w:t>
      </w:r>
    </w:p>
    <w:p w14:paraId="1D2220EC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4155ACB7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A67D81">
        <w:rPr>
          <w:rFonts w:ascii="Calibri Light" w:hAnsi="Calibri Light" w:cs="Calibri Light"/>
          <w:sz w:val="24"/>
          <w:szCs w:val="24"/>
        </w:rPr>
        <w:t>Per partecipare ai colloqui è necessario prenotarsi attraverso il modulo di preiscrizione del Master:</w:t>
      </w:r>
    </w:p>
    <w:p w14:paraId="0ECFBE0D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hyperlink r:id="rId4" w:history="1">
        <w:r w:rsidRPr="00A67D81">
          <w:rPr>
            <w:rStyle w:val="Collegamentoipertestuale"/>
            <w:rFonts w:ascii="Calibri Light" w:hAnsi="Calibri Light" w:cs="Calibri Light"/>
            <w:sz w:val="24"/>
            <w:szCs w:val="24"/>
          </w:rPr>
          <w:t>Modulo preiscrizione - Master Universitario in Economia e Management della Comunicazione e dei Media</w:t>
        </w:r>
      </w:hyperlink>
      <w:r w:rsidRPr="00A67D81">
        <w:rPr>
          <w:rFonts w:ascii="Calibri Light" w:hAnsi="Calibri Light" w:cs="Calibri Light"/>
          <w:sz w:val="24"/>
          <w:szCs w:val="24"/>
        </w:rPr>
        <w:t xml:space="preserve"> </w:t>
      </w:r>
    </w:p>
    <w:p w14:paraId="52BABCD5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60EB157D" w14:textId="77777777" w:rsidR="0015288E" w:rsidRPr="00A67D81" w:rsidRDefault="0015288E" w:rsidP="0015288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A67D81">
        <w:rPr>
          <w:rFonts w:ascii="Calibri Light" w:hAnsi="Calibri Light" w:cs="Calibri Light"/>
          <w:sz w:val="24"/>
          <w:szCs w:val="24"/>
        </w:rPr>
        <w:t>Per informazioni:</w:t>
      </w:r>
    </w:p>
    <w:p w14:paraId="35A43BA5" w14:textId="77777777" w:rsidR="0015288E" w:rsidRPr="000754EF" w:rsidRDefault="0015288E" w:rsidP="0015288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hyperlink r:id="rId5" w:history="1">
        <w:r w:rsidRPr="00A67D81">
          <w:rPr>
            <w:rStyle w:val="Collegamentoipertestuale"/>
            <w:rFonts w:ascii="Calibri Light" w:hAnsi="Calibri Light" w:cs="Calibri Light"/>
            <w:sz w:val="24"/>
            <w:szCs w:val="24"/>
          </w:rPr>
          <w:t>Master Universitario in Economia e Management della Comunicazione e dei Media</w:t>
        </w:r>
      </w:hyperlink>
    </w:p>
    <w:p w14:paraId="75089725" w14:textId="77777777" w:rsidR="00BE1D22" w:rsidRDefault="00BE1D22" w:rsidP="00BE1D22"/>
    <w:p w14:paraId="659B518D" w14:textId="77777777" w:rsidR="00596E0F" w:rsidRPr="00596E0F" w:rsidRDefault="00596E0F" w:rsidP="00596E0F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sectPr w:rsidR="00596E0F" w:rsidRPr="00596E0F" w:rsidSect="00065DD3">
      <w:pgSz w:w="11906" w:h="16838"/>
      <w:pgMar w:top="568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33"/>
    <w:rsid w:val="00060C0D"/>
    <w:rsid w:val="00065DD3"/>
    <w:rsid w:val="00147592"/>
    <w:rsid w:val="0015288E"/>
    <w:rsid w:val="002452F1"/>
    <w:rsid w:val="002D3233"/>
    <w:rsid w:val="004007F7"/>
    <w:rsid w:val="00483CDE"/>
    <w:rsid w:val="004B759B"/>
    <w:rsid w:val="0056023E"/>
    <w:rsid w:val="00596E0F"/>
    <w:rsid w:val="006502F6"/>
    <w:rsid w:val="00660E79"/>
    <w:rsid w:val="008C2211"/>
    <w:rsid w:val="00BE1D22"/>
    <w:rsid w:val="00D7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F454"/>
  <w15:chartTrackingRefBased/>
  <w15:docId w15:val="{BF356B6C-52D2-4500-B2EF-A135A5D5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D3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3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3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3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3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3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3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3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3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3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3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3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32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32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32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32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32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32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3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3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3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3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3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32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32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32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3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32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323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D3233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D3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onomia.uniroma2.it/commedia/home/" TargetMode="External"/><Relationship Id="rId4" Type="http://schemas.openxmlformats.org/officeDocument/2006/relationships/hyperlink" Target="https://economia.uniroma2.it/commedia/modulo-preiscrizion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Ferrante</dc:creator>
  <cp:keywords/>
  <dc:description/>
  <cp:lastModifiedBy>Dario Ferrante</cp:lastModifiedBy>
  <cp:revision>5</cp:revision>
  <dcterms:created xsi:type="dcterms:W3CDTF">2026-10-12T08:10:00Z</dcterms:created>
  <dcterms:modified xsi:type="dcterms:W3CDTF">2026-10-12T17:23:00Z</dcterms:modified>
</cp:coreProperties>
</file>